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b/>
          <w:bCs/>
          <w:color w:val="auto"/>
          <w:spacing w:val="0"/>
          <w:kern w:val="0"/>
          <w:sz w:val="22"/>
          <w:szCs w:val="22"/>
        </w:rPr>
        <w:id w:val="21557899"/>
        <w:docPartObj>
          <w:docPartGallery w:val="Table of Contents"/>
          <w:docPartUnique/>
        </w:docPartObj>
      </w:sdtPr>
      <w:sdtEndPr>
        <w:rPr>
          <w:rFonts w:eastAsiaTheme="minorEastAsia"/>
          <w:b w:val="0"/>
          <w:bCs w:val="0"/>
        </w:rPr>
      </w:sdtEndPr>
      <w:sdtContent>
        <w:p w:rsidR="0083113D" w:rsidRPr="004625AA" w:rsidRDefault="0083113D" w:rsidP="0083113D">
          <w:pPr>
            <w:pStyle w:val="Titel"/>
            <w:jc w:val="center"/>
            <w:rPr>
              <w:rFonts w:eastAsia="Times New Roman"/>
              <w:sz w:val="48"/>
              <w:lang w:eastAsia="ar-SA"/>
            </w:rPr>
          </w:pPr>
          <w:r w:rsidRPr="004625AA">
            <w:rPr>
              <w:rFonts w:eastAsia="Times New Roman"/>
              <w:sz w:val="48"/>
              <w:lang w:eastAsia="ar-SA"/>
            </w:rPr>
            <w:t xml:space="preserve">Stützbockwartung </w:t>
          </w:r>
        </w:p>
        <w:p w:rsidR="0083113D" w:rsidRPr="004625AA" w:rsidRDefault="0083113D" w:rsidP="0083113D">
          <w:pPr>
            <w:pStyle w:val="Titel"/>
            <w:jc w:val="center"/>
            <w:rPr>
              <w:rFonts w:eastAsia="Times New Roman"/>
              <w:sz w:val="48"/>
              <w:lang w:eastAsia="ar-SA"/>
            </w:rPr>
          </w:pPr>
          <w:r w:rsidRPr="004625AA">
            <w:rPr>
              <w:rFonts w:eastAsia="Times New Roman"/>
              <w:sz w:val="48"/>
              <w:lang w:eastAsia="ar-SA"/>
            </w:rPr>
            <w:t xml:space="preserve">Modelle </w:t>
          </w:r>
          <w:r w:rsidR="004625AA" w:rsidRPr="004625AA">
            <w:rPr>
              <w:rFonts w:eastAsia="Times New Roman"/>
              <w:sz w:val="48"/>
              <w:lang w:eastAsia="ar-SA"/>
            </w:rPr>
            <w:t xml:space="preserve">FW </w:t>
          </w:r>
          <w:r w:rsidR="003153C1" w:rsidRPr="004625AA">
            <w:rPr>
              <w:rFonts w:eastAsia="Times New Roman"/>
              <w:sz w:val="48"/>
              <w:lang w:eastAsia="ar-SA"/>
            </w:rPr>
            <w:t>6170</w:t>
          </w:r>
        </w:p>
        <w:p w:rsidR="00F6199C" w:rsidRPr="004625AA" w:rsidRDefault="0083113D" w:rsidP="0083113D">
          <w:pPr>
            <w:pStyle w:val="Titel"/>
            <w:jc w:val="center"/>
            <w:rPr>
              <w:rFonts w:eastAsia="Times New Roman"/>
              <w:sz w:val="48"/>
              <w:lang w:eastAsia="ar-SA"/>
            </w:rPr>
          </w:pPr>
          <w:r w:rsidRPr="004625AA">
            <w:rPr>
              <w:rFonts w:eastAsia="Times New Roman"/>
              <w:sz w:val="48"/>
              <w:lang w:eastAsia="ar-SA"/>
            </w:rPr>
            <w:t xml:space="preserve">und </w:t>
          </w:r>
          <w:r w:rsidR="004625AA" w:rsidRPr="004625AA">
            <w:rPr>
              <w:rFonts w:eastAsia="Times New Roman"/>
              <w:sz w:val="48"/>
              <w:lang w:eastAsia="ar-SA"/>
            </w:rPr>
            <w:t xml:space="preserve">FW </w:t>
          </w:r>
          <w:r w:rsidR="003153C1" w:rsidRPr="004625AA">
            <w:rPr>
              <w:rFonts w:eastAsia="Times New Roman"/>
              <w:sz w:val="48"/>
              <w:lang w:eastAsia="ar-SA"/>
            </w:rPr>
            <w:t>6150/6160</w:t>
          </w:r>
        </w:p>
        <w:p w:rsidR="00F6199C" w:rsidRPr="004625AA" w:rsidRDefault="0083113D" w:rsidP="004625AA">
          <w:pPr>
            <w:pStyle w:val="Standard1"/>
            <w:jc w:val="center"/>
            <w:rPr>
              <w:rFonts w:asciiTheme="majorHAnsi" w:hAnsiTheme="majorHAnsi"/>
              <w:sz w:val="28"/>
              <w:szCs w:val="32"/>
            </w:rPr>
          </w:pPr>
          <w:r w:rsidRPr="004625AA">
            <w:rPr>
              <w:rFonts w:asciiTheme="majorHAnsi" w:hAnsiTheme="majorHAnsi"/>
              <w:noProof/>
              <w:sz w:val="22"/>
              <w:lang w:eastAsia="de-DE" w:bidi="ar-SA"/>
            </w:rPr>
            <w:drawing>
              <wp:inline distT="0" distB="0" distL="0" distR="0" wp14:anchorId="095D2E2A" wp14:editId="56C0BD46">
                <wp:extent cx="4787900" cy="2855595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87900" cy="285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625AA" w:rsidRDefault="004625AA" w:rsidP="004625AA">
          <w:pPr>
            <w:pStyle w:val="Standard1"/>
            <w:jc w:val="center"/>
            <w:rPr>
              <w:sz w:val="32"/>
              <w:szCs w:val="32"/>
            </w:rPr>
          </w:pPr>
          <w:r w:rsidRPr="004625AA">
            <w:rPr>
              <w:rFonts w:asciiTheme="majorHAnsi" w:hAnsiTheme="majorHAnsi"/>
              <w:sz w:val="28"/>
              <w:szCs w:val="32"/>
            </w:rPr>
            <w:t>FW 6170</w:t>
          </w:r>
        </w:p>
        <w:p w:rsidR="004625AA" w:rsidRDefault="004625AA" w:rsidP="00F6199C">
          <w:pPr>
            <w:pStyle w:val="Standard1"/>
            <w:rPr>
              <w:sz w:val="32"/>
              <w:szCs w:val="32"/>
            </w:rPr>
          </w:pPr>
        </w:p>
        <w:p w:rsidR="004625AA" w:rsidRDefault="004625AA" w:rsidP="00F6199C">
          <w:pPr>
            <w:pStyle w:val="Standard1"/>
            <w:rPr>
              <w:sz w:val="32"/>
              <w:szCs w:val="32"/>
            </w:rPr>
          </w:pPr>
        </w:p>
        <w:p w:rsidR="004625AA" w:rsidRDefault="004625AA" w:rsidP="00F6199C">
          <w:pPr>
            <w:pStyle w:val="Standard1"/>
            <w:rPr>
              <w:sz w:val="32"/>
              <w:szCs w:val="32"/>
            </w:rPr>
          </w:pPr>
        </w:p>
        <w:p w:rsidR="004625AA" w:rsidRDefault="004625AA" w:rsidP="00F6199C">
          <w:pPr>
            <w:pStyle w:val="Standard1"/>
            <w:rPr>
              <w:sz w:val="32"/>
              <w:szCs w:val="32"/>
            </w:rPr>
          </w:pPr>
        </w:p>
        <w:p w:rsidR="004625AA" w:rsidRDefault="004625AA" w:rsidP="004625AA">
          <w:pPr>
            <w:pStyle w:val="Standard1"/>
            <w:jc w:val="center"/>
            <w:rPr>
              <w:rFonts w:asciiTheme="majorHAnsi" w:hAnsiTheme="majorHAnsi"/>
              <w:sz w:val="28"/>
              <w:szCs w:val="32"/>
            </w:rPr>
          </w:pPr>
          <w:r w:rsidRPr="004625AA">
            <w:rPr>
              <w:rFonts w:asciiTheme="majorHAnsi" w:hAnsiTheme="majorHAnsi"/>
              <w:noProof/>
              <w:sz w:val="28"/>
              <w:szCs w:val="32"/>
              <w:lang w:eastAsia="de-DE" w:bidi="ar-SA"/>
            </w:rPr>
            <w:drawing>
              <wp:inline distT="0" distB="0" distL="0" distR="0" wp14:anchorId="3B2A133A" wp14:editId="58306805">
                <wp:extent cx="3535362" cy="1668463"/>
                <wp:effectExtent l="0" t="0" r="8255" b="8255"/>
                <wp:docPr id="11270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7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35362" cy="1668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med" len="lg"/>
                            </a14:hiddenLine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4625AA" w:rsidRPr="004625AA" w:rsidRDefault="004625AA" w:rsidP="004625AA">
          <w:pPr>
            <w:pStyle w:val="Standard1"/>
            <w:jc w:val="center"/>
            <w:rPr>
              <w:rFonts w:asciiTheme="majorHAnsi" w:hAnsiTheme="majorHAnsi"/>
              <w:sz w:val="28"/>
              <w:szCs w:val="32"/>
            </w:rPr>
          </w:pPr>
          <w:r w:rsidRPr="004625AA">
            <w:rPr>
              <w:rFonts w:asciiTheme="majorHAnsi" w:hAnsiTheme="majorHAnsi"/>
              <w:sz w:val="28"/>
              <w:szCs w:val="32"/>
            </w:rPr>
            <w:t>FW 6150/6160</w:t>
          </w:r>
        </w:p>
        <w:p w:rsidR="00F6199C" w:rsidRDefault="00F6199C" w:rsidP="00F6199C">
          <w:pPr>
            <w:rPr>
              <w:rFonts w:ascii="Times New Roman" w:eastAsia="Times New Roman" w:hAnsi="Times New Roman" w:cs="Times New Roman"/>
              <w:b/>
              <w:bCs/>
              <w:color w:val="000000"/>
              <w:sz w:val="23"/>
              <w:szCs w:val="23"/>
              <w:lang w:eastAsia="hi-IN" w:bidi="hi-IN"/>
            </w:rPr>
          </w:pPr>
          <w:r>
            <w:rPr>
              <w:b/>
              <w:bCs/>
              <w:sz w:val="23"/>
              <w:szCs w:val="23"/>
            </w:rPr>
            <w:br w:type="page"/>
          </w:r>
        </w:p>
        <w:p w:rsidR="00F621DF" w:rsidRDefault="00F621DF">
          <w:pPr>
            <w:pStyle w:val="Inhaltsverzeichnisberschrift"/>
          </w:pPr>
          <w:r>
            <w:lastRenderedPageBreak/>
            <w:t>Inhaltsverzeichnis</w:t>
          </w:r>
        </w:p>
        <w:p w:rsidR="0093154D" w:rsidRDefault="00B9168E">
          <w:pPr>
            <w:pStyle w:val="Verzeichnis1"/>
            <w:tabs>
              <w:tab w:val="right" w:leader="dot" w:pos="9062"/>
            </w:tabs>
            <w:rPr>
              <w:noProof/>
            </w:rPr>
          </w:pPr>
          <w:r>
            <w:fldChar w:fldCharType="begin"/>
          </w:r>
          <w:r w:rsidR="00F621DF">
            <w:instrText xml:space="preserve"> TOC \o "1-3" \h \z \u </w:instrText>
          </w:r>
          <w:r>
            <w:fldChar w:fldCharType="separate"/>
          </w:r>
          <w:hyperlink w:anchor="_Toc318464572" w:history="1">
            <w:r w:rsidR="0093154D" w:rsidRPr="00C01063">
              <w:rPr>
                <w:rStyle w:val="Hyperlink"/>
                <w:noProof/>
              </w:rPr>
              <w:t>Zweck und Ziel</w:t>
            </w:r>
            <w:r w:rsidR="0093154D">
              <w:rPr>
                <w:noProof/>
                <w:webHidden/>
              </w:rPr>
              <w:tab/>
            </w:r>
            <w:r w:rsidR="0093154D">
              <w:rPr>
                <w:noProof/>
                <w:webHidden/>
              </w:rPr>
              <w:fldChar w:fldCharType="begin"/>
            </w:r>
            <w:r w:rsidR="0093154D">
              <w:rPr>
                <w:noProof/>
                <w:webHidden/>
              </w:rPr>
              <w:instrText xml:space="preserve"> PAGEREF _Toc318464572 \h </w:instrText>
            </w:r>
            <w:r w:rsidR="0093154D">
              <w:rPr>
                <w:noProof/>
                <w:webHidden/>
              </w:rPr>
            </w:r>
            <w:r w:rsidR="0093154D">
              <w:rPr>
                <w:noProof/>
                <w:webHidden/>
              </w:rPr>
              <w:fldChar w:fldCharType="separate"/>
            </w:r>
            <w:r w:rsidR="00D2501E">
              <w:rPr>
                <w:noProof/>
                <w:webHidden/>
              </w:rPr>
              <w:t>3</w:t>
            </w:r>
            <w:r w:rsidR="0093154D">
              <w:rPr>
                <w:noProof/>
                <w:webHidden/>
              </w:rPr>
              <w:fldChar w:fldCharType="end"/>
            </w:r>
          </w:hyperlink>
        </w:p>
        <w:p w:rsidR="0093154D" w:rsidRDefault="00186A9F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318464573" w:history="1">
            <w:r w:rsidR="0093154D" w:rsidRPr="00C01063">
              <w:rPr>
                <w:rStyle w:val="Hyperlink"/>
                <w:noProof/>
              </w:rPr>
              <w:t>Geltungsbereich</w:t>
            </w:r>
            <w:r w:rsidR="0093154D">
              <w:rPr>
                <w:noProof/>
                <w:webHidden/>
              </w:rPr>
              <w:tab/>
            </w:r>
            <w:r w:rsidR="0093154D">
              <w:rPr>
                <w:noProof/>
                <w:webHidden/>
              </w:rPr>
              <w:fldChar w:fldCharType="begin"/>
            </w:r>
            <w:r w:rsidR="0093154D">
              <w:rPr>
                <w:noProof/>
                <w:webHidden/>
              </w:rPr>
              <w:instrText xml:space="preserve"> PAGEREF _Toc318464573 \h </w:instrText>
            </w:r>
            <w:r w:rsidR="0093154D">
              <w:rPr>
                <w:noProof/>
                <w:webHidden/>
              </w:rPr>
            </w:r>
            <w:r w:rsidR="0093154D">
              <w:rPr>
                <w:noProof/>
                <w:webHidden/>
              </w:rPr>
              <w:fldChar w:fldCharType="separate"/>
            </w:r>
            <w:r w:rsidR="00D2501E">
              <w:rPr>
                <w:noProof/>
                <w:webHidden/>
              </w:rPr>
              <w:t>3</w:t>
            </w:r>
            <w:r w:rsidR="0093154D">
              <w:rPr>
                <w:noProof/>
                <w:webHidden/>
              </w:rPr>
              <w:fldChar w:fldCharType="end"/>
            </w:r>
          </w:hyperlink>
        </w:p>
        <w:p w:rsidR="0093154D" w:rsidRDefault="00186A9F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318464574" w:history="1">
            <w:r w:rsidR="0093154D" w:rsidRPr="00C01063">
              <w:rPr>
                <w:rStyle w:val="Hyperlink"/>
                <w:noProof/>
              </w:rPr>
              <w:t>Zuständigkeiten</w:t>
            </w:r>
            <w:r w:rsidR="0093154D">
              <w:rPr>
                <w:noProof/>
                <w:webHidden/>
              </w:rPr>
              <w:tab/>
            </w:r>
            <w:r w:rsidR="0093154D">
              <w:rPr>
                <w:noProof/>
                <w:webHidden/>
              </w:rPr>
              <w:fldChar w:fldCharType="begin"/>
            </w:r>
            <w:r w:rsidR="0093154D">
              <w:rPr>
                <w:noProof/>
                <w:webHidden/>
              </w:rPr>
              <w:instrText xml:space="preserve"> PAGEREF _Toc318464574 \h </w:instrText>
            </w:r>
            <w:r w:rsidR="0093154D">
              <w:rPr>
                <w:noProof/>
                <w:webHidden/>
              </w:rPr>
            </w:r>
            <w:r w:rsidR="0093154D">
              <w:rPr>
                <w:noProof/>
                <w:webHidden/>
              </w:rPr>
              <w:fldChar w:fldCharType="separate"/>
            </w:r>
            <w:r w:rsidR="00D2501E">
              <w:rPr>
                <w:noProof/>
                <w:webHidden/>
              </w:rPr>
              <w:t>3</w:t>
            </w:r>
            <w:r w:rsidR="0093154D">
              <w:rPr>
                <w:noProof/>
                <w:webHidden/>
              </w:rPr>
              <w:fldChar w:fldCharType="end"/>
            </w:r>
          </w:hyperlink>
        </w:p>
        <w:p w:rsidR="0093154D" w:rsidRDefault="00186A9F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318464575" w:history="1">
            <w:r w:rsidR="0093154D" w:rsidRPr="00C01063">
              <w:rPr>
                <w:rStyle w:val="Hyperlink"/>
                <w:noProof/>
              </w:rPr>
              <w:t>Verfahrensbeschreibung FW 6170</w:t>
            </w:r>
            <w:r w:rsidR="0093154D">
              <w:rPr>
                <w:noProof/>
                <w:webHidden/>
              </w:rPr>
              <w:tab/>
            </w:r>
            <w:r w:rsidR="0093154D">
              <w:rPr>
                <w:noProof/>
                <w:webHidden/>
              </w:rPr>
              <w:fldChar w:fldCharType="begin"/>
            </w:r>
            <w:r w:rsidR="0093154D">
              <w:rPr>
                <w:noProof/>
                <w:webHidden/>
              </w:rPr>
              <w:instrText xml:space="preserve"> PAGEREF _Toc318464575 \h </w:instrText>
            </w:r>
            <w:r w:rsidR="0093154D">
              <w:rPr>
                <w:noProof/>
                <w:webHidden/>
              </w:rPr>
            </w:r>
            <w:r w:rsidR="0093154D">
              <w:rPr>
                <w:noProof/>
                <w:webHidden/>
              </w:rPr>
              <w:fldChar w:fldCharType="separate"/>
            </w:r>
            <w:r w:rsidR="00D2501E">
              <w:rPr>
                <w:noProof/>
                <w:webHidden/>
              </w:rPr>
              <w:t>4</w:t>
            </w:r>
            <w:r w:rsidR="0093154D">
              <w:rPr>
                <w:noProof/>
                <w:webHidden/>
              </w:rPr>
              <w:fldChar w:fldCharType="end"/>
            </w:r>
          </w:hyperlink>
        </w:p>
        <w:p w:rsidR="0093154D" w:rsidRDefault="00186A9F">
          <w:pPr>
            <w:pStyle w:val="Verzeichnis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318464576" w:history="1">
            <w:r w:rsidR="0093154D" w:rsidRPr="00C01063">
              <w:rPr>
                <w:rStyle w:val="Hyperlink"/>
                <w:noProof/>
              </w:rPr>
              <w:t>1)</w:t>
            </w:r>
            <w:r w:rsidR="0093154D">
              <w:rPr>
                <w:noProof/>
              </w:rPr>
              <w:tab/>
            </w:r>
            <w:r w:rsidR="0093154D" w:rsidRPr="00C01063">
              <w:rPr>
                <w:rStyle w:val="Hyperlink"/>
                <w:noProof/>
              </w:rPr>
              <w:t>Kontrolle auf  ausreichende Schmierung der funktionellen Teile</w:t>
            </w:r>
            <w:r w:rsidR="0093154D">
              <w:rPr>
                <w:noProof/>
                <w:webHidden/>
              </w:rPr>
              <w:tab/>
            </w:r>
            <w:r w:rsidR="0093154D">
              <w:rPr>
                <w:noProof/>
                <w:webHidden/>
              </w:rPr>
              <w:fldChar w:fldCharType="begin"/>
            </w:r>
            <w:r w:rsidR="0093154D">
              <w:rPr>
                <w:noProof/>
                <w:webHidden/>
              </w:rPr>
              <w:instrText xml:space="preserve"> PAGEREF _Toc318464576 \h </w:instrText>
            </w:r>
            <w:r w:rsidR="0093154D">
              <w:rPr>
                <w:noProof/>
                <w:webHidden/>
              </w:rPr>
            </w:r>
            <w:r w:rsidR="0093154D">
              <w:rPr>
                <w:noProof/>
                <w:webHidden/>
              </w:rPr>
              <w:fldChar w:fldCharType="separate"/>
            </w:r>
            <w:r w:rsidR="00D2501E">
              <w:rPr>
                <w:noProof/>
                <w:webHidden/>
              </w:rPr>
              <w:t>4</w:t>
            </w:r>
            <w:r w:rsidR="0093154D">
              <w:rPr>
                <w:noProof/>
                <w:webHidden/>
              </w:rPr>
              <w:fldChar w:fldCharType="end"/>
            </w:r>
          </w:hyperlink>
        </w:p>
        <w:p w:rsidR="0093154D" w:rsidRDefault="00186A9F">
          <w:pPr>
            <w:pStyle w:val="Verzeichnis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318464577" w:history="1">
            <w:r w:rsidR="0093154D" w:rsidRPr="00C01063">
              <w:rPr>
                <w:rStyle w:val="Hyperlink"/>
                <w:noProof/>
              </w:rPr>
              <w:t>2)</w:t>
            </w:r>
            <w:r w:rsidR="0093154D">
              <w:rPr>
                <w:noProof/>
              </w:rPr>
              <w:tab/>
            </w:r>
            <w:r w:rsidR="0093154D" w:rsidRPr="00C01063">
              <w:rPr>
                <w:rStyle w:val="Hyperlink"/>
                <w:noProof/>
              </w:rPr>
              <w:t>Funktionsprüfung Höhenverstellung</w:t>
            </w:r>
            <w:r w:rsidR="0093154D">
              <w:rPr>
                <w:noProof/>
                <w:webHidden/>
              </w:rPr>
              <w:tab/>
            </w:r>
            <w:r w:rsidR="0093154D">
              <w:rPr>
                <w:noProof/>
                <w:webHidden/>
              </w:rPr>
              <w:fldChar w:fldCharType="begin"/>
            </w:r>
            <w:r w:rsidR="0093154D">
              <w:rPr>
                <w:noProof/>
                <w:webHidden/>
              </w:rPr>
              <w:instrText xml:space="preserve"> PAGEREF _Toc318464577 \h </w:instrText>
            </w:r>
            <w:r w:rsidR="0093154D">
              <w:rPr>
                <w:noProof/>
                <w:webHidden/>
              </w:rPr>
            </w:r>
            <w:r w:rsidR="0093154D">
              <w:rPr>
                <w:noProof/>
                <w:webHidden/>
              </w:rPr>
              <w:fldChar w:fldCharType="separate"/>
            </w:r>
            <w:r w:rsidR="00D2501E">
              <w:rPr>
                <w:noProof/>
                <w:webHidden/>
              </w:rPr>
              <w:t>5</w:t>
            </w:r>
            <w:r w:rsidR="0093154D">
              <w:rPr>
                <w:noProof/>
                <w:webHidden/>
              </w:rPr>
              <w:fldChar w:fldCharType="end"/>
            </w:r>
          </w:hyperlink>
        </w:p>
        <w:p w:rsidR="0093154D" w:rsidRDefault="00186A9F">
          <w:pPr>
            <w:pStyle w:val="Verzeichnis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318464578" w:history="1">
            <w:r w:rsidR="0093154D" w:rsidRPr="00C01063">
              <w:rPr>
                <w:rStyle w:val="Hyperlink"/>
                <w:noProof/>
              </w:rPr>
              <w:t>3)</w:t>
            </w:r>
            <w:r w:rsidR="0093154D">
              <w:rPr>
                <w:noProof/>
              </w:rPr>
              <w:tab/>
            </w:r>
            <w:r w:rsidR="0093154D" w:rsidRPr="00C01063">
              <w:rPr>
                <w:rStyle w:val="Hyperlink"/>
                <w:noProof/>
              </w:rPr>
              <w:t>Kontrolle Höhenverriegelung auf Funktion</w:t>
            </w:r>
            <w:r w:rsidR="0093154D">
              <w:rPr>
                <w:noProof/>
                <w:webHidden/>
              </w:rPr>
              <w:tab/>
            </w:r>
            <w:r w:rsidR="0093154D">
              <w:rPr>
                <w:noProof/>
                <w:webHidden/>
              </w:rPr>
              <w:fldChar w:fldCharType="begin"/>
            </w:r>
            <w:r w:rsidR="0093154D">
              <w:rPr>
                <w:noProof/>
                <w:webHidden/>
              </w:rPr>
              <w:instrText xml:space="preserve"> PAGEREF _Toc318464578 \h </w:instrText>
            </w:r>
            <w:r w:rsidR="0093154D">
              <w:rPr>
                <w:noProof/>
                <w:webHidden/>
              </w:rPr>
            </w:r>
            <w:r w:rsidR="0093154D">
              <w:rPr>
                <w:noProof/>
                <w:webHidden/>
              </w:rPr>
              <w:fldChar w:fldCharType="separate"/>
            </w:r>
            <w:r w:rsidR="00D2501E">
              <w:rPr>
                <w:noProof/>
                <w:webHidden/>
              </w:rPr>
              <w:t>5</w:t>
            </w:r>
            <w:r w:rsidR="0093154D">
              <w:rPr>
                <w:noProof/>
                <w:webHidden/>
              </w:rPr>
              <w:fldChar w:fldCharType="end"/>
            </w:r>
          </w:hyperlink>
        </w:p>
        <w:p w:rsidR="0093154D" w:rsidRDefault="00186A9F">
          <w:pPr>
            <w:pStyle w:val="Verzeichnis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318464579" w:history="1">
            <w:r w:rsidR="0093154D" w:rsidRPr="00C01063">
              <w:rPr>
                <w:rStyle w:val="Hyperlink"/>
                <w:noProof/>
              </w:rPr>
              <w:t>4)</w:t>
            </w:r>
            <w:r w:rsidR="0093154D">
              <w:rPr>
                <w:noProof/>
              </w:rPr>
              <w:tab/>
            </w:r>
            <w:r w:rsidR="0093154D" w:rsidRPr="00C01063">
              <w:rPr>
                <w:rStyle w:val="Hyperlink"/>
                <w:noProof/>
              </w:rPr>
              <w:t>Kontrolle Entriegelungsgriff auf Deformierung, Freigängigkeit, vorhandene Zugfeder</w:t>
            </w:r>
            <w:r w:rsidR="0093154D">
              <w:rPr>
                <w:noProof/>
                <w:webHidden/>
              </w:rPr>
              <w:tab/>
            </w:r>
            <w:r w:rsidR="0093154D">
              <w:rPr>
                <w:noProof/>
                <w:webHidden/>
              </w:rPr>
              <w:fldChar w:fldCharType="begin"/>
            </w:r>
            <w:r w:rsidR="0093154D">
              <w:rPr>
                <w:noProof/>
                <w:webHidden/>
              </w:rPr>
              <w:instrText xml:space="preserve"> PAGEREF _Toc318464579 \h </w:instrText>
            </w:r>
            <w:r w:rsidR="0093154D">
              <w:rPr>
                <w:noProof/>
                <w:webHidden/>
              </w:rPr>
            </w:r>
            <w:r w:rsidR="0093154D">
              <w:rPr>
                <w:noProof/>
                <w:webHidden/>
              </w:rPr>
              <w:fldChar w:fldCharType="separate"/>
            </w:r>
            <w:r w:rsidR="00D2501E">
              <w:rPr>
                <w:noProof/>
                <w:webHidden/>
              </w:rPr>
              <w:t>6</w:t>
            </w:r>
            <w:r w:rsidR="0093154D">
              <w:rPr>
                <w:noProof/>
                <w:webHidden/>
              </w:rPr>
              <w:fldChar w:fldCharType="end"/>
            </w:r>
          </w:hyperlink>
        </w:p>
        <w:p w:rsidR="0093154D" w:rsidRDefault="00186A9F">
          <w:pPr>
            <w:pStyle w:val="Verzeichnis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318464580" w:history="1">
            <w:r w:rsidR="0093154D" w:rsidRPr="00C01063">
              <w:rPr>
                <w:rStyle w:val="Hyperlink"/>
                <w:noProof/>
              </w:rPr>
              <w:t>5)</w:t>
            </w:r>
            <w:r w:rsidR="0093154D">
              <w:rPr>
                <w:noProof/>
              </w:rPr>
              <w:tab/>
            </w:r>
            <w:r w:rsidR="0093154D" w:rsidRPr="00C01063">
              <w:rPr>
                <w:rStyle w:val="Hyperlink"/>
                <w:noProof/>
              </w:rPr>
              <w:t>Sichtprüfung Crashelemente auf Position, Beschädigung, Vollzähligkeit</w:t>
            </w:r>
            <w:r w:rsidR="0093154D">
              <w:rPr>
                <w:noProof/>
                <w:webHidden/>
              </w:rPr>
              <w:tab/>
            </w:r>
            <w:r w:rsidR="0093154D">
              <w:rPr>
                <w:noProof/>
                <w:webHidden/>
              </w:rPr>
              <w:fldChar w:fldCharType="begin"/>
            </w:r>
            <w:r w:rsidR="0093154D">
              <w:rPr>
                <w:noProof/>
                <w:webHidden/>
              </w:rPr>
              <w:instrText xml:space="preserve"> PAGEREF _Toc318464580 \h </w:instrText>
            </w:r>
            <w:r w:rsidR="0093154D">
              <w:rPr>
                <w:noProof/>
                <w:webHidden/>
              </w:rPr>
            </w:r>
            <w:r w:rsidR="0093154D">
              <w:rPr>
                <w:noProof/>
                <w:webHidden/>
              </w:rPr>
              <w:fldChar w:fldCharType="separate"/>
            </w:r>
            <w:r w:rsidR="00D2501E">
              <w:rPr>
                <w:noProof/>
                <w:webHidden/>
              </w:rPr>
              <w:t>7</w:t>
            </w:r>
            <w:r w:rsidR="0093154D">
              <w:rPr>
                <w:noProof/>
                <w:webHidden/>
              </w:rPr>
              <w:fldChar w:fldCharType="end"/>
            </w:r>
          </w:hyperlink>
        </w:p>
        <w:p w:rsidR="0093154D" w:rsidRDefault="00186A9F">
          <w:pPr>
            <w:pStyle w:val="Verzeichnis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318464581" w:history="1">
            <w:r w:rsidR="0093154D" w:rsidRPr="00C01063">
              <w:rPr>
                <w:rStyle w:val="Hyperlink"/>
                <w:noProof/>
              </w:rPr>
              <w:t>6)</w:t>
            </w:r>
            <w:r w:rsidR="0093154D">
              <w:rPr>
                <w:noProof/>
              </w:rPr>
              <w:tab/>
            </w:r>
            <w:r w:rsidR="0093154D" w:rsidRPr="00C01063">
              <w:rPr>
                <w:rStyle w:val="Hyperlink"/>
                <w:noProof/>
              </w:rPr>
              <w:t>Kontrolle Anzugsmoment Spannschrauben (115 Nm)</w:t>
            </w:r>
            <w:r w:rsidR="0093154D">
              <w:rPr>
                <w:noProof/>
                <w:webHidden/>
              </w:rPr>
              <w:tab/>
            </w:r>
            <w:r w:rsidR="0093154D">
              <w:rPr>
                <w:noProof/>
                <w:webHidden/>
              </w:rPr>
              <w:fldChar w:fldCharType="begin"/>
            </w:r>
            <w:r w:rsidR="0093154D">
              <w:rPr>
                <w:noProof/>
                <w:webHidden/>
              </w:rPr>
              <w:instrText xml:space="preserve"> PAGEREF _Toc318464581 \h </w:instrText>
            </w:r>
            <w:r w:rsidR="0093154D">
              <w:rPr>
                <w:noProof/>
                <w:webHidden/>
              </w:rPr>
            </w:r>
            <w:r w:rsidR="0093154D">
              <w:rPr>
                <w:noProof/>
                <w:webHidden/>
              </w:rPr>
              <w:fldChar w:fldCharType="separate"/>
            </w:r>
            <w:r w:rsidR="00D2501E">
              <w:rPr>
                <w:noProof/>
                <w:webHidden/>
              </w:rPr>
              <w:t>7</w:t>
            </w:r>
            <w:r w:rsidR="0093154D">
              <w:rPr>
                <w:noProof/>
                <w:webHidden/>
              </w:rPr>
              <w:fldChar w:fldCharType="end"/>
            </w:r>
          </w:hyperlink>
        </w:p>
        <w:p w:rsidR="0093154D" w:rsidRDefault="00186A9F">
          <w:pPr>
            <w:pStyle w:val="Verzeichnis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318464582" w:history="1">
            <w:r w:rsidR="0093154D" w:rsidRPr="00C01063">
              <w:rPr>
                <w:rStyle w:val="Hyperlink"/>
                <w:noProof/>
              </w:rPr>
              <w:t>7)</w:t>
            </w:r>
            <w:r w:rsidR="0093154D">
              <w:rPr>
                <w:noProof/>
              </w:rPr>
              <w:tab/>
            </w:r>
            <w:r w:rsidR="0093154D" w:rsidRPr="00C01063">
              <w:rPr>
                <w:rStyle w:val="Hyperlink"/>
                <w:noProof/>
              </w:rPr>
              <w:t>Befestigungselemente auf Vollzähligkeit / Beschädigung prüfen</w:t>
            </w:r>
            <w:r w:rsidR="0093154D">
              <w:rPr>
                <w:noProof/>
                <w:webHidden/>
              </w:rPr>
              <w:tab/>
            </w:r>
            <w:r w:rsidR="0093154D">
              <w:rPr>
                <w:noProof/>
                <w:webHidden/>
              </w:rPr>
              <w:fldChar w:fldCharType="begin"/>
            </w:r>
            <w:r w:rsidR="0093154D">
              <w:rPr>
                <w:noProof/>
                <w:webHidden/>
              </w:rPr>
              <w:instrText xml:space="preserve"> PAGEREF _Toc318464582 \h </w:instrText>
            </w:r>
            <w:r w:rsidR="0093154D">
              <w:rPr>
                <w:noProof/>
                <w:webHidden/>
              </w:rPr>
            </w:r>
            <w:r w:rsidR="0093154D">
              <w:rPr>
                <w:noProof/>
                <w:webHidden/>
              </w:rPr>
              <w:fldChar w:fldCharType="separate"/>
            </w:r>
            <w:r w:rsidR="00D2501E">
              <w:rPr>
                <w:noProof/>
                <w:webHidden/>
              </w:rPr>
              <w:t>8</w:t>
            </w:r>
            <w:r w:rsidR="0093154D">
              <w:rPr>
                <w:noProof/>
                <w:webHidden/>
              </w:rPr>
              <w:fldChar w:fldCharType="end"/>
            </w:r>
          </w:hyperlink>
        </w:p>
        <w:p w:rsidR="0093154D" w:rsidRDefault="00186A9F">
          <w:pPr>
            <w:pStyle w:val="Verzeichnis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318464583" w:history="1">
            <w:r w:rsidR="0093154D" w:rsidRPr="00C01063">
              <w:rPr>
                <w:rStyle w:val="Hyperlink"/>
                <w:noProof/>
              </w:rPr>
              <w:t>8)</w:t>
            </w:r>
            <w:r w:rsidR="0093154D">
              <w:rPr>
                <w:noProof/>
              </w:rPr>
              <w:tab/>
            </w:r>
            <w:r w:rsidR="0093154D" w:rsidRPr="00C01063">
              <w:rPr>
                <w:rStyle w:val="Hyperlink"/>
                <w:noProof/>
              </w:rPr>
              <w:t>Kontrolle Luftschlauch auf Position am Rollenhebelventil (ca. 45 Grad) und Beschädigung</w:t>
            </w:r>
            <w:r w:rsidR="0093154D">
              <w:rPr>
                <w:noProof/>
                <w:webHidden/>
              </w:rPr>
              <w:tab/>
            </w:r>
            <w:r w:rsidR="0093154D">
              <w:rPr>
                <w:noProof/>
                <w:webHidden/>
              </w:rPr>
              <w:fldChar w:fldCharType="begin"/>
            </w:r>
            <w:r w:rsidR="0093154D">
              <w:rPr>
                <w:noProof/>
                <w:webHidden/>
              </w:rPr>
              <w:instrText xml:space="preserve"> PAGEREF _Toc318464583 \h </w:instrText>
            </w:r>
            <w:r w:rsidR="0093154D">
              <w:rPr>
                <w:noProof/>
                <w:webHidden/>
              </w:rPr>
            </w:r>
            <w:r w:rsidR="0093154D">
              <w:rPr>
                <w:noProof/>
                <w:webHidden/>
              </w:rPr>
              <w:fldChar w:fldCharType="separate"/>
            </w:r>
            <w:r w:rsidR="00D2501E">
              <w:rPr>
                <w:noProof/>
                <w:webHidden/>
              </w:rPr>
              <w:t>8</w:t>
            </w:r>
            <w:r w:rsidR="0093154D">
              <w:rPr>
                <w:noProof/>
                <w:webHidden/>
              </w:rPr>
              <w:fldChar w:fldCharType="end"/>
            </w:r>
          </w:hyperlink>
        </w:p>
        <w:p w:rsidR="0093154D" w:rsidRDefault="00186A9F">
          <w:pPr>
            <w:pStyle w:val="Verzeichnis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318464584" w:history="1">
            <w:r w:rsidR="0093154D" w:rsidRPr="00C01063">
              <w:rPr>
                <w:rStyle w:val="Hyperlink"/>
                <w:noProof/>
              </w:rPr>
              <w:t>9)</w:t>
            </w:r>
            <w:r w:rsidR="0093154D">
              <w:rPr>
                <w:noProof/>
              </w:rPr>
              <w:tab/>
            </w:r>
            <w:r w:rsidR="0093154D" w:rsidRPr="00C01063">
              <w:rPr>
                <w:rStyle w:val="Hyperlink"/>
                <w:noProof/>
              </w:rPr>
              <w:t>Kontrolle mittlerer und oberer Bolzen auf richtige Zentrierung, Befestigung, Spiel und Position</w:t>
            </w:r>
            <w:r w:rsidR="0093154D">
              <w:rPr>
                <w:noProof/>
                <w:webHidden/>
              </w:rPr>
              <w:tab/>
            </w:r>
            <w:r w:rsidR="0093154D">
              <w:rPr>
                <w:noProof/>
                <w:webHidden/>
              </w:rPr>
              <w:fldChar w:fldCharType="begin"/>
            </w:r>
            <w:r w:rsidR="0093154D">
              <w:rPr>
                <w:noProof/>
                <w:webHidden/>
              </w:rPr>
              <w:instrText xml:space="preserve"> PAGEREF _Toc318464584 \h </w:instrText>
            </w:r>
            <w:r w:rsidR="0093154D">
              <w:rPr>
                <w:noProof/>
                <w:webHidden/>
              </w:rPr>
            </w:r>
            <w:r w:rsidR="0093154D">
              <w:rPr>
                <w:noProof/>
                <w:webHidden/>
              </w:rPr>
              <w:fldChar w:fldCharType="separate"/>
            </w:r>
            <w:r w:rsidR="00D2501E">
              <w:rPr>
                <w:noProof/>
                <w:webHidden/>
              </w:rPr>
              <w:t>8</w:t>
            </w:r>
            <w:r w:rsidR="0093154D">
              <w:rPr>
                <w:noProof/>
                <w:webHidden/>
              </w:rPr>
              <w:fldChar w:fldCharType="end"/>
            </w:r>
          </w:hyperlink>
        </w:p>
        <w:p w:rsidR="0093154D" w:rsidRDefault="00186A9F">
          <w:pPr>
            <w:pStyle w:val="Verzeichnis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318464586" w:history="1">
            <w:r w:rsidR="0093154D" w:rsidRPr="00C01063">
              <w:rPr>
                <w:rStyle w:val="Hyperlink"/>
                <w:noProof/>
              </w:rPr>
              <w:t>10)</w:t>
            </w:r>
            <w:r w:rsidR="0093154D">
              <w:rPr>
                <w:noProof/>
              </w:rPr>
              <w:tab/>
            </w:r>
            <w:r w:rsidR="0093154D" w:rsidRPr="00C01063">
              <w:rPr>
                <w:rStyle w:val="Hyperlink"/>
                <w:noProof/>
              </w:rPr>
              <w:t>Kontrolle Stellung Bremsauslöser</w:t>
            </w:r>
            <w:r w:rsidR="0093154D">
              <w:rPr>
                <w:noProof/>
                <w:webHidden/>
              </w:rPr>
              <w:tab/>
            </w:r>
            <w:r w:rsidR="0093154D">
              <w:rPr>
                <w:noProof/>
                <w:webHidden/>
              </w:rPr>
              <w:fldChar w:fldCharType="begin"/>
            </w:r>
            <w:r w:rsidR="0093154D">
              <w:rPr>
                <w:noProof/>
                <w:webHidden/>
              </w:rPr>
              <w:instrText xml:space="preserve"> PAGEREF _Toc318464586 \h </w:instrText>
            </w:r>
            <w:r w:rsidR="0093154D">
              <w:rPr>
                <w:noProof/>
                <w:webHidden/>
              </w:rPr>
            </w:r>
            <w:r w:rsidR="0093154D">
              <w:rPr>
                <w:noProof/>
                <w:webHidden/>
              </w:rPr>
              <w:fldChar w:fldCharType="separate"/>
            </w:r>
            <w:r w:rsidR="00D2501E">
              <w:rPr>
                <w:noProof/>
                <w:webHidden/>
              </w:rPr>
              <w:t>10</w:t>
            </w:r>
            <w:r w:rsidR="0093154D">
              <w:rPr>
                <w:noProof/>
                <w:webHidden/>
              </w:rPr>
              <w:fldChar w:fldCharType="end"/>
            </w:r>
          </w:hyperlink>
        </w:p>
        <w:p w:rsidR="0093154D" w:rsidRDefault="00186A9F">
          <w:pPr>
            <w:pStyle w:val="Verzeichnis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318464587" w:history="1">
            <w:r w:rsidR="0093154D" w:rsidRPr="00C01063">
              <w:rPr>
                <w:rStyle w:val="Hyperlink"/>
                <w:noProof/>
              </w:rPr>
              <w:t>11)</w:t>
            </w:r>
            <w:r w:rsidR="0093154D">
              <w:rPr>
                <w:noProof/>
              </w:rPr>
              <w:tab/>
            </w:r>
            <w:r w:rsidR="0093154D" w:rsidRPr="00C01063">
              <w:rPr>
                <w:rStyle w:val="Hyperlink"/>
                <w:noProof/>
              </w:rPr>
              <w:t>Kontrolle Rollenhebelventil auf Funktionsfähigkeit und Position</w:t>
            </w:r>
            <w:r w:rsidR="0093154D">
              <w:rPr>
                <w:noProof/>
                <w:webHidden/>
              </w:rPr>
              <w:tab/>
            </w:r>
            <w:r w:rsidR="0093154D">
              <w:rPr>
                <w:noProof/>
                <w:webHidden/>
              </w:rPr>
              <w:fldChar w:fldCharType="begin"/>
            </w:r>
            <w:r w:rsidR="0093154D">
              <w:rPr>
                <w:noProof/>
                <w:webHidden/>
              </w:rPr>
              <w:instrText xml:space="preserve"> PAGEREF _Toc318464587 \h </w:instrText>
            </w:r>
            <w:r w:rsidR="0093154D">
              <w:rPr>
                <w:noProof/>
                <w:webHidden/>
              </w:rPr>
            </w:r>
            <w:r w:rsidR="0093154D">
              <w:rPr>
                <w:noProof/>
                <w:webHidden/>
              </w:rPr>
              <w:fldChar w:fldCharType="separate"/>
            </w:r>
            <w:r w:rsidR="00D2501E">
              <w:rPr>
                <w:noProof/>
                <w:webHidden/>
              </w:rPr>
              <w:t>10</w:t>
            </w:r>
            <w:r w:rsidR="0093154D">
              <w:rPr>
                <w:noProof/>
                <w:webHidden/>
              </w:rPr>
              <w:fldChar w:fldCharType="end"/>
            </w:r>
          </w:hyperlink>
        </w:p>
        <w:p w:rsidR="0093154D" w:rsidRDefault="00186A9F">
          <w:pPr>
            <w:pStyle w:val="Verzeichnis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318464588" w:history="1">
            <w:r w:rsidR="0093154D" w:rsidRPr="00C01063">
              <w:rPr>
                <w:rStyle w:val="Hyperlink"/>
                <w:noProof/>
              </w:rPr>
              <w:t>12)</w:t>
            </w:r>
            <w:r w:rsidR="0093154D">
              <w:rPr>
                <w:noProof/>
              </w:rPr>
              <w:tab/>
            </w:r>
            <w:r w:rsidR="0093154D" w:rsidRPr="00C01063">
              <w:rPr>
                <w:rStyle w:val="Hyperlink"/>
                <w:noProof/>
              </w:rPr>
              <w:t>Kontrolle Gestänge der Höhenverstellung auf Beschädigungen</w:t>
            </w:r>
            <w:r w:rsidR="0093154D">
              <w:rPr>
                <w:noProof/>
                <w:webHidden/>
              </w:rPr>
              <w:tab/>
            </w:r>
            <w:r w:rsidR="0093154D">
              <w:rPr>
                <w:noProof/>
                <w:webHidden/>
              </w:rPr>
              <w:fldChar w:fldCharType="begin"/>
            </w:r>
            <w:r w:rsidR="0093154D">
              <w:rPr>
                <w:noProof/>
                <w:webHidden/>
              </w:rPr>
              <w:instrText xml:space="preserve"> PAGEREF _Toc318464588 \h </w:instrText>
            </w:r>
            <w:r w:rsidR="0093154D">
              <w:rPr>
                <w:noProof/>
                <w:webHidden/>
              </w:rPr>
            </w:r>
            <w:r w:rsidR="0093154D">
              <w:rPr>
                <w:noProof/>
                <w:webHidden/>
              </w:rPr>
              <w:fldChar w:fldCharType="separate"/>
            </w:r>
            <w:r w:rsidR="00D2501E">
              <w:rPr>
                <w:noProof/>
                <w:webHidden/>
              </w:rPr>
              <w:t>11</w:t>
            </w:r>
            <w:r w:rsidR="0093154D">
              <w:rPr>
                <w:noProof/>
                <w:webHidden/>
              </w:rPr>
              <w:fldChar w:fldCharType="end"/>
            </w:r>
          </w:hyperlink>
        </w:p>
        <w:p w:rsidR="0093154D" w:rsidRDefault="00186A9F">
          <w:pPr>
            <w:pStyle w:val="Verzeichnis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318464589" w:history="1">
            <w:r w:rsidR="0093154D" w:rsidRPr="00C01063">
              <w:rPr>
                <w:rStyle w:val="Hyperlink"/>
                <w:noProof/>
              </w:rPr>
              <w:t>13)</w:t>
            </w:r>
            <w:r w:rsidR="0093154D">
              <w:rPr>
                <w:noProof/>
              </w:rPr>
              <w:tab/>
            </w:r>
            <w:r w:rsidR="0093154D" w:rsidRPr="00C01063">
              <w:rPr>
                <w:rStyle w:val="Hyperlink"/>
                <w:noProof/>
              </w:rPr>
              <w:t>Eintragungen in das Fristenraster</w:t>
            </w:r>
            <w:r w:rsidR="0093154D">
              <w:rPr>
                <w:noProof/>
                <w:webHidden/>
              </w:rPr>
              <w:tab/>
            </w:r>
            <w:r w:rsidR="0093154D">
              <w:rPr>
                <w:noProof/>
                <w:webHidden/>
              </w:rPr>
              <w:fldChar w:fldCharType="begin"/>
            </w:r>
            <w:r w:rsidR="0093154D">
              <w:rPr>
                <w:noProof/>
                <w:webHidden/>
              </w:rPr>
              <w:instrText xml:space="preserve"> PAGEREF _Toc318464589 \h </w:instrText>
            </w:r>
            <w:r w:rsidR="0093154D">
              <w:rPr>
                <w:noProof/>
                <w:webHidden/>
              </w:rPr>
            </w:r>
            <w:r w:rsidR="0093154D">
              <w:rPr>
                <w:noProof/>
                <w:webHidden/>
              </w:rPr>
              <w:fldChar w:fldCharType="separate"/>
            </w:r>
            <w:r w:rsidR="00D2501E">
              <w:rPr>
                <w:noProof/>
                <w:webHidden/>
              </w:rPr>
              <w:t>11</w:t>
            </w:r>
            <w:r w:rsidR="0093154D">
              <w:rPr>
                <w:noProof/>
                <w:webHidden/>
              </w:rPr>
              <w:fldChar w:fldCharType="end"/>
            </w:r>
          </w:hyperlink>
        </w:p>
        <w:p w:rsidR="0093154D" w:rsidRDefault="00186A9F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318464590" w:history="1">
            <w:r w:rsidR="0093154D" w:rsidRPr="00C01063">
              <w:rPr>
                <w:rStyle w:val="Hyperlink"/>
                <w:noProof/>
              </w:rPr>
              <w:t>Verfahrensbeschreibung FW 6150/6160</w:t>
            </w:r>
            <w:r w:rsidR="0093154D">
              <w:rPr>
                <w:noProof/>
                <w:webHidden/>
              </w:rPr>
              <w:tab/>
            </w:r>
            <w:r w:rsidR="0093154D">
              <w:rPr>
                <w:noProof/>
                <w:webHidden/>
              </w:rPr>
              <w:fldChar w:fldCharType="begin"/>
            </w:r>
            <w:r w:rsidR="0093154D">
              <w:rPr>
                <w:noProof/>
                <w:webHidden/>
              </w:rPr>
              <w:instrText xml:space="preserve"> PAGEREF _Toc318464590 \h </w:instrText>
            </w:r>
            <w:r w:rsidR="0093154D">
              <w:rPr>
                <w:noProof/>
                <w:webHidden/>
              </w:rPr>
            </w:r>
            <w:r w:rsidR="0093154D">
              <w:rPr>
                <w:noProof/>
                <w:webHidden/>
              </w:rPr>
              <w:fldChar w:fldCharType="separate"/>
            </w:r>
            <w:r w:rsidR="00D2501E">
              <w:rPr>
                <w:noProof/>
                <w:webHidden/>
              </w:rPr>
              <w:t>12</w:t>
            </w:r>
            <w:r w:rsidR="0093154D">
              <w:rPr>
                <w:noProof/>
                <w:webHidden/>
              </w:rPr>
              <w:fldChar w:fldCharType="end"/>
            </w:r>
          </w:hyperlink>
        </w:p>
        <w:p w:rsidR="0093154D" w:rsidRDefault="00186A9F">
          <w:pPr>
            <w:pStyle w:val="Verzeichnis2"/>
            <w:tabs>
              <w:tab w:val="right" w:leader="dot" w:pos="9062"/>
            </w:tabs>
            <w:rPr>
              <w:noProof/>
            </w:rPr>
          </w:pPr>
          <w:hyperlink w:anchor="_Toc318464591" w:history="1">
            <w:r w:rsidR="0093154D" w:rsidRPr="00C01063">
              <w:rPr>
                <w:rStyle w:val="Hyperlink"/>
                <w:noProof/>
              </w:rPr>
              <w:t>AAE-Wagen:</w:t>
            </w:r>
            <w:r w:rsidR="0093154D">
              <w:rPr>
                <w:noProof/>
                <w:webHidden/>
              </w:rPr>
              <w:tab/>
            </w:r>
            <w:r w:rsidR="0093154D">
              <w:rPr>
                <w:noProof/>
                <w:webHidden/>
              </w:rPr>
              <w:fldChar w:fldCharType="begin"/>
            </w:r>
            <w:r w:rsidR="0093154D">
              <w:rPr>
                <w:noProof/>
                <w:webHidden/>
              </w:rPr>
              <w:instrText xml:space="preserve"> PAGEREF _Toc318464591 \h </w:instrText>
            </w:r>
            <w:r w:rsidR="0093154D">
              <w:rPr>
                <w:noProof/>
                <w:webHidden/>
              </w:rPr>
            </w:r>
            <w:r w:rsidR="0093154D">
              <w:rPr>
                <w:noProof/>
                <w:webHidden/>
              </w:rPr>
              <w:fldChar w:fldCharType="separate"/>
            </w:r>
            <w:r w:rsidR="00D2501E">
              <w:rPr>
                <w:noProof/>
                <w:webHidden/>
              </w:rPr>
              <w:t>12</w:t>
            </w:r>
            <w:r w:rsidR="0093154D">
              <w:rPr>
                <w:noProof/>
                <w:webHidden/>
              </w:rPr>
              <w:fldChar w:fldCharType="end"/>
            </w:r>
          </w:hyperlink>
        </w:p>
        <w:p w:rsidR="0093154D" w:rsidRDefault="00186A9F">
          <w:pPr>
            <w:pStyle w:val="Verzeichnis2"/>
            <w:tabs>
              <w:tab w:val="right" w:leader="dot" w:pos="9062"/>
            </w:tabs>
            <w:rPr>
              <w:noProof/>
            </w:rPr>
          </w:pPr>
          <w:hyperlink w:anchor="_Toc318464592" w:history="1">
            <w:r w:rsidR="0093154D" w:rsidRPr="00C01063">
              <w:rPr>
                <w:rStyle w:val="Hyperlink"/>
                <w:noProof/>
              </w:rPr>
              <w:t>DB-Wagen:</w:t>
            </w:r>
            <w:r w:rsidR="0093154D">
              <w:rPr>
                <w:noProof/>
                <w:webHidden/>
              </w:rPr>
              <w:tab/>
            </w:r>
            <w:r w:rsidR="0093154D">
              <w:rPr>
                <w:noProof/>
                <w:webHidden/>
              </w:rPr>
              <w:fldChar w:fldCharType="begin"/>
            </w:r>
            <w:r w:rsidR="0093154D">
              <w:rPr>
                <w:noProof/>
                <w:webHidden/>
              </w:rPr>
              <w:instrText xml:space="preserve"> PAGEREF _Toc318464592 \h </w:instrText>
            </w:r>
            <w:r w:rsidR="0093154D">
              <w:rPr>
                <w:noProof/>
                <w:webHidden/>
              </w:rPr>
            </w:r>
            <w:r w:rsidR="0093154D">
              <w:rPr>
                <w:noProof/>
                <w:webHidden/>
              </w:rPr>
              <w:fldChar w:fldCharType="separate"/>
            </w:r>
            <w:r w:rsidR="00D2501E">
              <w:rPr>
                <w:noProof/>
                <w:webHidden/>
              </w:rPr>
              <w:t>12</w:t>
            </w:r>
            <w:r w:rsidR="0093154D">
              <w:rPr>
                <w:noProof/>
                <w:webHidden/>
              </w:rPr>
              <w:fldChar w:fldCharType="end"/>
            </w:r>
          </w:hyperlink>
        </w:p>
        <w:p w:rsidR="00F621DF" w:rsidRDefault="00186A9F" w:rsidP="0093154D">
          <w:pPr>
            <w:pStyle w:val="Verzeichnis1"/>
            <w:tabs>
              <w:tab w:val="right" w:leader="dot" w:pos="9062"/>
            </w:tabs>
          </w:pPr>
          <w:hyperlink w:anchor="_Toc318464593" w:history="1">
            <w:r w:rsidR="0093154D" w:rsidRPr="00C01063">
              <w:rPr>
                <w:rStyle w:val="Hyperlink"/>
                <w:noProof/>
              </w:rPr>
              <w:t>Mitgeltende Unterlagen</w:t>
            </w:r>
            <w:r w:rsidR="0093154D">
              <w:rPr>
                <w:noProof/>
                <w:webHidden/>
              </w:rPr>
              <w:tab/>
            </w:r>
            <w:r w:rsidR="0093154D">
              <w:rPr>
                <w:noProof/>
                <w:webHidden/>
              </w:rPr>
              <w:fldChar w:fldCharType="begin"/>
            </w:r>
            <w:r w:rsidR="0093154D">
              <w:rPr>
                <w:noProof/>
                <w:webHidden/>
              </w:rPr>
              <w:instrText xml:space="preserve"> PAGEREF _Toc318464593 \h </w:instrText>
            </w:r>
            <w:r w:rsidR="0093154D">
              <w:rPr>
                <w:noProof/>
                <w:webHidden/>
              </w:rPr>
            </w:r>
            <w:r w:rsidR="0093154D">
              <w:rPr>
                <w:noProof/>
                <w:webHidden/>
              </w:rPr>
              <w:fldChar w:fldCharType="separate"/>
            </w:r>
            <w:r w:rsidR="00D2501E">
              <w:rPr>
                <w:noProof/>
                <w:webHidden/>
              </w:rPr>
              <w:t>12</w:t>
            </w:r>
            <w:r w:rsidR="0093154D">
              <w:rPr>
                <w:noProof/>
                <w:webHidden/>
              </w:rPr>
              <w:fldChar w:fldCharType="end"/>
            </w:r>
          </w:hyperlink>
          <w:r w:rsidR="00B9168E">
            <w:fldChar w:fldCharType="end"/>
          </w:r>
        </w:p>
      </w:sdtContent>
    </w:sdt>
    <w:p w:rsidR="00F621DF" w:rsidRPr="00F345AC" w:rsidRDefault="00F621DF" w:rsidP="00F621DF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2501E" w:rsidRPr="00F345AC" w:rsidTr="005E309A">
        <w:trPr>
          <w:cantSplit/>
          <w:trHeight w:val="462"/>
        </w:trPr>
        <w:tc>
          <w:tcPr>
            <w:tcW w:w="4606" w:type="dxa"/>
            <w:vAlign w:val="center"/>
          </w:tcPr>
          <w:p w:rsidR="00D2501E" w:rsidRPr="00F345AC" w:rsidRDefault="00D2501E" w:rsidP="005E309A">
            <w:pPr>
              <w:jc w:val="center"/>
            </w:pPr>
            <w:r w:rsidRPr="00F345AC">
              <w:t>ERSTELLT</w:t>
            </w:r>
          </w:p>
        </w:tc>
        <w:tc>
          <w:tcPr>
            <w:tcW w:w="4606" w:type="dxa"/>
            <w:vAlign w:val="center"/>
          </w:tcPr>
          <w:p w:rsidR="00D2501E" w:rsidRPr="00F345AC" w:rsidRDefault="00D2501E" w:rsidP="005E309A">
            <w:pPr>
              <w:jc w:val="center"/>
            </w:pPr>
            <w:r w:rsidRPr="005F7B3C">
              <w:t>FREIGEGEBEN</w:t>
            </w:r>
          </w:p>
        </w:tc>
      </w:tr>
      <w:tr w:rsidR="00D2501E" w:rsidRPr="00F345AC" w:rsidTr="005E309A">
        <w:trPr>
          <w:cantSplit/>
          <w:trHeight w:val="1844"/>
        </w:trPr>
        <w:tc>
          <w:tcPr>
            <w:tcW w:w="4606" w:type="dxa"/>
          </w:tcPr>
          <w:p w:rsidR="00D2501E" w:rsidRPr="00F345AC" w:rsidRDefault="00D2501E" w:rsidP="005E309A">
            <w:pPr>
              <w:spacing w:before="120" w:line="276" w:lineRule="auto"/>
              <w:rPr>
                <w:rFonts w:ascii="Myriad Pro" w:hAnsi="Myriad Pro"/>
              </w:rPr>
            </w:pPr>
            <w:r w:rsidRPr="00F345AC">
              <w:rPr>
                <w:rFonts w:ascii="Myriad Pro" w:hAnsi="Myriad Pro"/>
              </w:rPr>
              <w:t>Am:</w:t>
            </w:r>
            <w:r>
              <w:rPr>
                <w:rFonts w:ascii="Myriad Pro" w:hAnsi="Myriad Pro"/>
              </w:rPr>
              <w:t xml:space="preserve"> </w:t>
            </w:r>
            <w:r>
              <w:rPr>
                <w:rFonts w:ascii="Myriad Pro" w:hAnsi="Myriad Pro"/>
              </w:rPr>
              <w:t>02.03.2012</w:t>
            </w:r>
          </w:p>
          <w:p w:rsidR="00D2501E" w:rsidRPr="00F345AC" w:rsidRDefault="00D2501E" w:rsidP="005E309A">
            <w:pPr>
              <w:spacing w:line="276" w:lineRule="auto"/>
              <w:rPr>
                <w:rFonts w:ascii="Myriad Pro" w:hAnsi="Myriad Pro"/>
              </w:rPr>
            </w:pPr>
            <w:r w:rsidRPr="00F345AC">
              <w:rPr>
                <w:rFonts w:ascii="Myriad Pro" w:hAnsi="Myriad Pro"/>
              </w:rPr>
              <w:t>Von:</w:t>
            </w:r>
            <w:r>
              <w:rPr>
                <w:rFonts w:ascii="Myriad Pro" w:hAnsi="Myriad Pro"/>
              </w:rPr>
              <w:t xml:space="preserve"> Robert Hummel</w:t>
            </w:r>
          </w:p>
          <w:p w:rsidR="00D2501E" w:rsidRPr="00F345AC" w:rsidRDefault="00D2501E" w:rsidP="005E309A">
            <w:pPr>
              <w:spacing w:line="276" w:lineRule="auto"/>
              <w:rPr>
                <w:rFonts w:ascii="Myriad Pro" w:hAnsi="Myriad Pro"/>
              </w:rPr>
            </w:pPr>
            <w:r w:rsidRPr="00F345AC">
              <w:rPr>
                <w:rFonts w:ascii="Myriad Pro" w:hAnsi="Myriad Pro"/>
              </w:rPr>
              <w:t>Unterschrift:</w:t>
            </w:r>
          </w:p>
          <w:p w:rsidR="00D2501E" w:rsidRPr="00F345AC" w:rsidRDefault="00D2501E" w:rsidP="005E309A">
            <w:pPr>
              <w:spacing w:line="276" w:lineRule="auto"/>
              <w:rPr>
                <w:rFonts w:ascii="Myriad Pro" w:hAnsi="Myriad Pro"/>
              </w:rPr>
            </w:pPr>
            <w:bookmarkStart w:id="0" w:name="_GoBack"/>
            <w:bookmarkEnd w:id="0"/>
          </w:p>
          <w:p w:rsidR="00D2501E" w:rsidRPr="00F345AC" w:rsidRDefault="00D2501E" w:rsidP="005E309A">
            <w:pPr>
              <w:spacing w:line="276" w:lineRule="auto"/>
              <w:rPr>
                <w:rFonts w:ascii="Myriad Pro" w:hAnsi="Myriad Pro"/>
              </w:rPr>
            </w:pPr>
          </w:p>
          <w:p w:rsidR="00D2501E" w:rsidRPr="00F345AC" w:rsidRDefault="00D2501E" w:rsidP="005E309A">
            <w:pPr>
              <w:spacing w:line="276" w:lineRule="auto"/>
              <w:rPr>
                <w:rFonts w:ascii="Myriad Pro" w:hAnsi="Myriad Pro"/>
              </w:rPr>
            </w:pPr>
          </w:p>
        </w:tc>
        <w:tc>
          <w:tcPr>
            <w:tcW w:w="4606" w:type="dxa"/>
          </w:tcPr>
          <w:p w:rsidR="00D2501E" w:rsidRPr="00F345AC" w:rsidRDefault="00D2501E" w:rsidP="005E309A">
            <w:pPr>
              <w:spacing w:before="120" w:line="276" w:lineRule="auto"/>
              <w:rPr>
                <w:rFonts w:ascii="Myriad Pro" w:hAnsi="Myriad Pro"/>
              </w:rPr>
            </w:pPr>
            <w:r w:rsidRPr="00F345AC">
              <w:rPr>
                <w:rFonts w:ascii="Myriad Pro" w:hAnsi="Myriad Pro"/>
              </w:rPr>
              <w:t>Zum:</w:t>
            </w:r>
            <w:r>
              <w:rPr>
                <w:rFonts w:ascii="Myriad Pro" w:hAnsi="Myriad Pro"/>
              </w:rPr>
              <w:t xml:space="preserve"> </w:t>
            </w:r>
            <w:r>
              <w:rPr>
                <w:rFonts w:ascii="Myriad Pro" w:hAnsi="Myriad Pro"/>
              </w:rPr>
              <w:t>1</w:t>
            </w:r>
            <w:r>
              <w:rPr>
                <w:rFonts w:ascii="Myriad Pro" w:hAnsi="Myriad Pro"/>
              </w:rPr>
              <w:t>2.</w:t>
            </w:r>
            <w:r>
              <w:rPr>
                <w:rFonts w:ascii="Myriad Pro" w:hAnsi="Myriad Pro"/>
              </w:rPr>
              <w:t>03.2012</w:t>
            </w:r>
          </w:p>
          <w:p w:rsidR="00D2501E" w:rsidRPr="00F345AC" w:rsidRDefault="00D2501E" w:rsidP="005E309A">
            <w:pPr>
              <w:spacing w:line="276" w:lineRule="auto"/>
              <w:rPr>
                <w:rFonts w:ascii="Myriad Pro" w:hAnsi="Myriad Pro"/>
              </w:rPr>
            </w:pPr>
            <w:r w:rsidRPr="00F345AC">
              <w:rPr>
                <w:rFonts w:ascii="Myriad Pro" w:hAnsi="Myriad Pro"/>
              </w:rPr>
              <w:t>Von:</w:t>
            </w:r>
            <w:r>
              <w:rPr>
                <w:rFonts w:ascii="Myriad Pro" w:hAnsi="Myriad Pro"/>
              </w:rPr>
              <w:t xml:space="preserve"> Markus Behnke</w:t>
            </w:r>
          </w:p>
          <w:p w:rsidR="00D2501E" w:rsidRPr="00F345AC" w:rsidRDefault="00D2501E" w:rsidP="005E309A">
            <w:pPr>
              <w:spacing w:line="276" w:lineRule="auto"/>
              <w:rPr>
                <w:rFonts w:ascii="Myriad Pro" w:hAnsi="Myriad Pro"/>
              </w:rPr>
            </w:pPr>
            <w:r w:rsidRPr="00F345AC">
              <w:rPr>
                <w:rFonts w:ascii="Myriad Pro" w:hAnsi="Myriad Pro"/>
              </w:rPr>
              <w:t>Unterschrift:</w:t>
            </w:r>
          </w:p>
          <w:p w:rsidR="00D2501E" w:rsidRPr="00F345AC" w:rsidRDefault="00D2501E" w:rsidP="005E309A">
            <w:pPr>
              <w:spacing w:line="276" w:lineRule="auto"/>
              <w:rPr>
                <w:rFonts w:ascii="Myriad Pro" w:hAnsi="Myriad Pro"/>
              </w:rPr>
            </w:pPr>
          </w:p>
          <w:p w:rsidR="00D2501E" w:rsidRPr="00F345AC" w:rsidRDefault="00D2501E" w:rsidP="005E309A">
            <w:pPr>
              <w:spacing w:line="276" w:lineRule="auto"/>
              <w:rPr>
                <w:rFonts w:ascii="Myriad Pro" w:hAnsi="Myriad Pro"/>
              </w:rPr>
            </w:pPr>
          </w:p>
          <w:p w:rsidR="00D2501E" w:rsidRPr="00F345AC" w:rsidRDefault="00D2501E" w:rsidP="005E309A">
            <w:pPr>
              <w:spacing w:line="276" w:lineRule="auto"/>
              <w:rPr>
                <w:rFonts w:ascii="Myriad Pro" w:hAnsi="Myriad Pro"/>
              </w:rPr>
            </w:pPr>
          </w:p>
        </w:tc>
      </w:tr>
    </w:tbl>
    <w:p w:rsidR="00F621DF" w:rsidRPr="00F345AC" w:rsidRDefault="00F621DF" w:rsidP="00F621DF">
      <w:r w:rsidRPr="00F345AC">
        <w:br w:type="page"/>
      </w:r>
    </w:p>
    <w:p w:rsidR="0083113D" w:rsidRDefault="0083113D" w:rsidP="0083113D">
      <w:pPr>
        <w:pStyle w:val="berschrift1"/>
      </w:pPr>
      <w:bookmarkStart w:id="1" w:name="__RefHeading__27_1337006388"/>
      <w:bookmarkStart w:id="2" w:name="__RefHeading__29_208547504"/>
      <w:bookmarkStart w:id="3" w:name="__RefHeading__31_208547504"/>
      <w:bookmarkStart w:id="4" w:name="__RefHeading__5_208547504"/>
      <w:bookmarkStart w:id="5" w:name="__RefHeading__3_208547504"/>
      <w:bookmarkStart w:id="6" w:name="_Toc289168373"/>
      <w:bookmarkStart w:id="7" w:name="_Toc289170070"/>
      <w:bookmarkStart w:id="8" w:name="_Toc318464572"/>
      <w:bookmarkEnd w:id="1"/>
      <w:bookmarkEnd w:id="2"/>
      <w:bookmarkEnd w:id="3"/>
      <w:bookmarkEnd w:id="4"/>
      <w:bookmarkEnd w:id="5"/>
      <w:r>
        <w:lastRenderedPageBreak/>
        <w:t>Zweck und Ziel</w:t>
      </w:r>
      <w:bookmarkEnd w:id="6"/>
      <w:bookmarkEnd w:id="7"/>
      <w:bookmarkEnd w:id="8"/>
    </w:p>
    <w:p w:rsidR="0083113D" w:rsidRDefault="008D43B1" w:rsidP="0083113D">
      <w:pPr>
        <w:jc w:val="both"/>
      </w:pPr>
      <w:r>
        <w:t xml:space="preserve">Diese Weisung regelt Wartungsarbeiten an Stützböcken, insbesondere die Modelle </w:t>
      </w:r>
      <w:r w:rsidR="004625AA">
        <w:t>FW 6170</w:t>
      </w:r>
      <w:r>
        <w:t xml:space="preserve"> und </w:t>
      </w:r>
      <w:r w:rsidR="004625AA">
        <w:t>6150/6160</w:t>
      </w:r>
      <w:r>
        <w:t>.</w:t>
      </w:r>
    </w:p>
    <w:p w:rsidR="0083113D" w:rsidRDefault="0083113D" w:rsidP="0083113D">
      <w:pPr>
        <w:pStyle w:val="berschrift1"/>
      </w:pPr>
      <w:bookmarkStart w:id="9" w:name="_Toc289089778"/>
      <w:bookmarkStart w:id="10" w:name="_Toc289089824"/>
      <w:bookmarkStart w:id="11" w:name="_Toc289168374"/>
      <w:bookmarkStart w:id="12" w:name="_Toc289170071"/>
      <w:bookmarkStart w:id="13" w:name="_Toc318464573"/>
      <w:r w:rsidRPr="00F621DF">
        <w:t>Geltungsbereich</w:t>
      </w:r>
      <w:bookmarkEnd w:id="9"/>
      <w:bookmarkEnd w:id="10"/>
      <w:bookmarkEnd w:id="11"/>
      <w:bookmarkEnd w:id="12"/>
      <w:bookmarkEnd w:id="13"/>
    </w:p>
    <w:p w:rsidR="0083113D" w:rsidRPr="00C872A1" w:rsidRDefault="0083113D" w:rsidP="0083113D">
      <w:r>
        <w:t xml:space="preserve">Diese Anweisung gilt für alle Mitarbeiter der </w:t>
      </w:r>
      <w:r w:rsidRPr="00A70778">
        <w:rPr>
          <w:i/>
        </w:rPr>
        <w:t xml:space="preserve">waggon24 </w:t>
      </w:r>
      <w:r w:rsidRPr="00A70778">
        <w:t>GmbH</w:t>
      </w:r>
      <w:r>
        <w:t xml:space="preserve"> die </w:t>
      </w:r>
      <w:r w:rsidR="008D43B1">
        <w:t xml:space="preserve">mit Wartungsarbeiten an Stützböcken </w:t>
      </w:r>
      <w:r>
        <w:t>von Güterwagen beauftragt sind.</w:t>
      </w:r>
    </w:p>
    <w:p w:rsidR="0083113D" w:rsidRDefault="0083113D" w:rsidP="0083113D">
      <w:pPr>
        <w:pStyle w:val="berschrift1"/>
      </w:pPr>
      <w:bookmarkStart w:id="14" w:name="_Toc289089780"/>
      <w:bookmarkStart w:id="15" w:name="_Toc289089826"/>
      <w:bookmarkStart w:id="16" w:name="_Toc289168376"/>
      <w:bookmarkStart w:id="17" w:name="_Toc289170073"/>
      <w:bookmarkStart w:id="18" w:name="_Toc318464574"/>
      <w:r w:rsidRPr="00F345AC">
        <w:t>Zuständigkeiten</w:t>
      </w:r>
      <w:bookmarkEnd w:id="14"/>
      <w:bookmarkEnd w:id="15"/>
      <w:bookmarkEnd w:id="16"/>
      <w:bookmarkEnd w:id="17"/>
      <w:bookmarkEnd w:id="18"/>
    </w:p>
    <w:p w:rsidR="0083113D" w:rsidRDefault="0083113D" w:rsidP="0083113D">
      <w:r>
        <w:t>Zuständig für die</w:t>
      </w:r>
      <w:r w:rsidR="008D43B1">
        <w:t xml:space="preserve"> Einhaltung der Weisung vor Ort ist die verantwortliche Person im Service-Team.</w:t>
      </w:r>
    </w:p>
    <w:p w:rsidR="008D43B1" w:rsidRPr="00C872A1" w:rsidRDefault="008D43B1" w:rsidP="0083113D">
      <w:r>
        <w:t>Die Inhalte dieser Weisung werden vom technischen Leiter überwacht.</w:t>
      </w:r>
    </w:p>
    <w:p w:rsidR="002A3748" w:rsidRDefault="002A3748">
      <w:pPr>
        <w:rPr>
          <w:rFonts w:asciiTheme="majorHAnsi" w:eastAsiaTheme="majorEastAsia" w:hAnsiTheme="majorHAnsi" w:cstheme="majorBidi"/>
          <w:b/>
          <w:bCs/>
          <w:color w:val="1F497D" w:themeColor="text2"/>
          <w:sz w:val="28"/>
          <w:szCs w:val="28"/>
        </w:rPr>
      </w:pPr>
      <w:bookmarkStart w:id="19" w:name="_Toc289089781"/>
      <w:bookmarkStart w:id="20" w:name="_Toc289089827"/>
      <w:bookmarkStart w:id="21" w:name="_Toc289168377"/>
      <w:bookmarkStart w:id="22" w:name="_Toc289170074"/>
      <w:r>
        <w:br w:type="page"/>
      </w:r>
    </w:p>
    <w:p w:rsidR="0083113D" w:rsidRPr="00F621DF" w:rsidRDefault="0083113D" w:rsidP="0083113D">
      <w:pPr>
        <w:pStyle w:val="berschrift1"/>
      </w:pPr>
      <w:bookmarkStart w:id="23" w:name="_Toc318464575"/>
      <w:r w:rsidRPr="00F621DF">
        <w:lastRenderedPageBreak/>
        <w:t>Verfahrensbeschreibung</w:t>
      </w:r>
      <w:bookmarkEnd w:id="19"/>
      <w:bookmarkEnd w:id="20"/>
      <w:bookmarkEnd w:id="21"/>
      <w:bookmarkEnd w:id="22"/>
      <w:r w:rsidR="004625AA">
        <w:t xml:space="preserve"> FW 6170</w:t>
      </w:r>
      <w:bookmarkEnd w:id="23"/>
    </w:p>
    <w:p w:rsidR="008D43B1" w:rsidRDefault="008D43B1" w:rsidP="008D43B1">
      <w:pPr>
        <w:pStyle w:val="berschrift2"/>
        <w:numPr>
          <w:ilvl w:val="0"/>
          <w:numId w:val="8"/>
        </w:numPr>
      </w:pPr>
      <w:bookmarkStart w:id="24" w:name="_Ref310536687"/>
      <w:bookmarkStart w:id="25" w:name="_Toc310538378"/>
      <w:bookmarkStart w:id="26" w:name="_Toc318464576"/>
      <w:r w:rsidRPr="00BD495A">
        <w:t>Kontrolle</w:t>
      </w:r>
      <w:r>
        <w:t xml:space="preserve"> auf </w:t>
      </w:r>
      <w:r w:rsidRPr="00BD495A">
        <w:t xml:space="preserve"> ausreichende Schmierung der funktionellen Teile</w:t>
      </w:r>
      <w:bookmarkEnd w:id="24"/>
      <w:bookmarkEnd w:id="25"/>
      <w:bookmarkEnd w:id="26"/>
    </w:p>
    <w:p w:rsidR="008D43B1" w:rsidRDefault="008D43B1" w:rsidP="008D43B1">
      <w:pPr>
        <w:pStyle w:val="KeinLeerraum"/>
        <w:jc w:val="both"/>
        <w:rPr>
          <w:rFonts w:cs="Arial"/>
          <w:b/>
        </w:rPr>
      </w:pPr>
      <w:r w:rsidRPr="008433E9">
        <w:rPr>
          <w:rFonts w:cs="Arial"/>
        </w:rPr>
        <w:t>Die periodische Schmierung des Stützbockes FW</w:t>
      </w:r>
      <w:r w:rsidR="004625AA">
        <w:rPr>
          <w:rFonts w:cs="Arial"/>
        </w:rPr>
        <w:t xml:space="preserve"> </w:t>
      </w:r>
      <w:r w:rsidRPr="008433E9">
        <w:rPr>
          <w:rFonts w:cs="Arial"/>
        </w:rPr>
        <w:t xml:space="preserve">6170 ist alle 4 Monate, unter Verwendung eines wasserfesten Fettes auf Lithiumbasis, durchzuführen. </w:t>
      </w:r>
      <w:r>
        <w:rPr>
          <w:rFonts w:cs="Arial"/>
        </w:rPr>
        <w:t>Siehe Qualitä</w:t>
      </w:r>
      <w:r w:rsidRPr="008433E9">
        <w:rPr>
          <w:rFonts w:cs="Arial"/>
        </w:rPr>
        <w:t xml:space="preserve">tsmanagement-Handbuch, Arbeitsanweisung </w:t>
      </w:r>
      <w:r w:rsidRPr="008433E9">
        <w:rPr>
          <w:rFonts w:cs="Arial"/>
          <w:b/>
        </w:rPr>
        <w:t>A-AA03_01_Fettliste_DB_allgm</w:t>
      </w:r>
      <w:r>
        <w:rPr>
          <w:rFonts w:cs="Arial"/>
          <w:b/>
        </w:rPr>
        <w:t>.</w:t>
      </w:r>
    </w:p>
    <w:p w:rsidR="008D43B1" w:rsidRDefault="008D43B1" w:rsidP="008D43B1">
      <w:pPr>
        <w:pStyle w:val="KeinLeerraum"/>
        <w:jc w:val="both"/>
        <w:rPr>
          <w:rFonts w:cs="Arial"/>
          <w:b/>
        </w:rPr>
      </w:pPr>
    </w:p>
    <w:p w:rsidR="008D43B1" w:rsidRDefault="008D43B1" w:rsidP="008D43B1">
      <w:pPr>
        <w:rPr>
          <w:rFonts w:cs="Arial"/>
        </w:rPr>
      </w:pPr>
      <w:r w:rsidRPr="008D43B1">
        <w:rPr>
          <w:rFonts w:cs="Arial"/>
        </w:rPr>
        <w:t>Arbeitsschritte:</w:t>
      </w:r>
    </w:p>
    <w:p w:rsidR="008D43B1" w:rsidRPr="008D43B1" w:rsidRDefault="008D43B1" w:rsidP="008D43B1">
      <w:pPr>
        <w:pStyle w:val="Listenabsatz"/>
        <w:numPr>
          <w:ilvl w:val="1"/>
          <w:numId w:val="8"/>
        </w:numPr>
        <w:rPr>
          <w:rFonts w:cs="Arial"/>
        </w:rPr>
      </w:pPr>
      <w:r w:rsidRPr="008D43B1">
        <w:rPr>
          <w:rFonts w:cs="Arial"/>
        </w:rPr>
        <w:t>Alte Fettreste entfernen</w:t>
      </w:r>
    </w:p>
    <w:p w:rsidR="008D43B1" w:rsidRPr="008D43B1" w:rsidRDefault="008D43B1" w:rsidP="008D43B1">
      <w:pPr>
        <w:pStyle w:val="Listenabsatz"/>
        <w:numPr>
          <w:ilvl w:val="1"/>
          <w:numId w:val="8"/>
        </w:numPr>
        <w:rPr>
          <w:rFonts w:cs="Arial"/>
        </w:rPr>
      </w:pPr>
      <w:r w:rsidRPr="008D43B1">
        <w:rPr>
          <w:rFonts w:cs="Arial"/>
        </w:rPr>
        <w:t>Funktionelle Bauteile mit ausreichend Fett schmieren</w:t>
      </w:r>
      <w:r w:rsidR="001928D8">
        <w:rPr>
          <w:rFonts w:cs="Arial"/>
        </w:rPr>
        <w:t xml:space="preserve"> (siehe Schmierstellen 1 bis 5)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5"/>
        <w:gridCol w:w="2173"/>
      </w:tblGrid>
      <w:tr w:rsidR="008D43B1" w:rsidRPr="008433E9" w:rsidTr="008D43B1">
        <w:trPr>
          <w:cantSplit/>
        </w:trPr>
        <w:tc>
          <w:tcPr>
            <w:tcW w:w="7115" w:type="dxa"/>
          </w:tcPr>
          <w:p w:rsidR="008D43B1" w:rsidRDefault="008D43B1" w:rsidP="005E5865">
            <w:r>
              <w:rPr>
                <w:noProof/>
              </w:rPr>
              <w:drawing>
                <wp:inline distT="0" distB="0" distL="0" distR="0" wp14:anchorId="13B4631F" wp14:editId="0A4B5EBA">
                  <wp:extent cx="4173220" cy="219456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22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</w:tcPr>
          <w:p w:rsidR="008D43B1" w:rsidRPr="0094300F" w:rsidRDefault="008D43B1" w:rsidP="005E5865">
            <w:pPr>
              <w:pStyle w:val="KeinLeerraum"/>
              <w:rPr>
                <w:rFonts w:cs="Arial"/>
                <w:b/>
              </w:rPr>
            </w:pPr>
            <w:r w:rsidRPr="0094300F">
              <w:rPr>
                <w:rFonts w:cs="Arial"/>
                <w:b/>
              </w:rPr>
              <w:t>Schmierstellen</w:t>
            </w:r>
          </w:p>
          <w:p w:rsidR="008D43B1" w:rsidRDefault="008D43B1" w:rsidP="005E5865">
            <w:pPr>
              <w:pStyle w:val="KeinLeerraum"/>
              <w:rPr>
                <w:rFonts w:cs="Arial"/>
              </w:rPr>
            </w:pPr>
          </w:p>
          <w:p w:rsidR="008D43B1" w:rsidRPr="0094300F" w:rsidRDefault="008D43B1" w:rsidP="005E5865">
            <w:pPr>
              <w:pStyle w:val="KeinLeerraum"/>
              <w:rPr>
                <w:rFonts w:cs="Arial"/>
              </w:rPr>
            </w:pPr>
            <w:r w:rsidRPr="0094300F">
              <w:rPr>
                <w:rFonts w:cs="Arial"/>
              </w:rPr>
              <w:t>1 Verschlussteile</w:t>
            </w:r>
          </w:p>
          <w:p w:rsidR="008D43B1" w:rsidRPr="0094300F" w:rsidRDefault="008D43B1" w:rsidP="005E5865">
            <w:pPr>
              <w:pStyle w:val="KeinLeerraum"/>
              <w:rPr>
                <w:rFonts w:cs="Arial"/>
              </w:rPr>
            </w:pPr>
          </w:p>
          <w:p w:rsidR="008D43B1" w:rsidRPr="0094300F" w:rsidRDefault="008D43B1" w:rsidP="005E5865">
            <w:pPr>
              <w:pStyle w:val="KeinLeerraum"/>
              <w:rPr>
                <w:rFonts w:cs="Arial"/>
              </w:rPr>
            </w:pPr>
            <w:r w:rsidRPr="0094300F">
              <w:rPr>
                <w:rFonts w:cs="Arial"/>
              </w:rPr>
              <w:t>2 Kegelräder</w:t>
            </w:r>
          </w:p>
          <w:p w:rsidR="008D43B1" w:rsidRPr="0094300F" w:rsidRDefault="008D43B1" w:rsidP="005E5865">
            <w:pPr>
              <w:pStyle w:val="KeinLeerraum"/>
              <w:rPr>
                <w:rFonts w:cs="Arial"/>
              </w:rPr>
            </w:pPr>
            <w:r w:rsidRPr="0094300F">
              <w:rPr>
                <w:rFonts w:cs="Arial"/>
              </w:rPr>
              <w:t>(alle 8 Monate oder bei Bedarf)</w:t>
            </w:r>
          </w:p>
          <w:p w:rsidR="008D43B1" w:rsidRPr="0094300F" w:rsidRDefault="008D43B1" w:rsidP="005E5865">
            <w:pPr>
              <w:pStyle w:val="KeinLeerraum"/>
              <w:rPr>
                <w:rFonts w:cs="Arial"/>
              </w:rPr>
            </w:pPr>
          </w:p>
          <w:p w:rsidR="008D43B1" w:rsidRPr="0094300F" w:rsidRDefault="008D43B1" w:rsidP="005E5865">
            <w:pPr>
              <w:pStyle w:val="KeinLeerraum"/>
              <w:rPr>
                <w:rFonts w:cs="Arial"/>
              </w:rPr>
            </w:pPr>
            <w:r>
              <w:rPr>
                <w:rFonts w:cs="Arial"/>
              </w:rPr>
              <w:t xml:space="preserve">3 </w:t>
            </w:r>
            <w:r w:rsidRPr="0094300F">
              <w:rPr>
                <w:rFonts w:cs="Arial"/>
              </w:rPr>
              <w:t>Spindeln</w:t>
            </w:r>
          </w:p>
          <w:p w:rsidR="008D43B1" w:rsidRPr="0094300F" w:rsidRDefault="008D43B1" w:rsidP="005E5865">
            <w:pPr>
              <w:pStyle w:val="KeinLeerraum"/>
              <w:rPr>
                <w:rFonts w:cs="Arial"/>
              </w:rPr>
            </w:pPr>
          </w:p>
          <w:p w:rsidR="008D43B1" w:rsidRDefault="008D43B1" w:rsidP="005E5865">
            <w:pPr>
              <w:pStyle w:val="KeinLeerraum"/>
              <w:rPr>
                <w:rFonts w:cs="Arial"/>
              </w:rPr>
            </w:pPr>
            <w:r w:rsidRPr="0094300F">
              <w:rPr>
                <w:rFonts w:cs="Arial"/>
              </w:rPr>
              <w:t>4 Seitliche Flächen der Hebearme</w:t>
            </w:r>
          </w:p>
          <w:p w:rsidR="008D43B1" w:rsidRPr="008433E9" w:rsidRDefault="008D43B1" w:rsidP="005E5865">
            <w:pPr>
              <w:pStyle w:val="KeinLeerraum"/>
            </w:pPr>
          </w:p>
        </w:tc>
      </w:tr>
      <w:tr w:rsidR="008D43B1" w:rsidTr="008D43B1">
        <w:trPr>
          <w:cantSplit/>
        </w:trPr>
        <w:tc>
          <w:tcPr>
            <w:tcW w:w="7115" w:type="dxa"/>
          </w:tcPr>
          <w:p w:rsidR="008D43B1" w:rsidRDefault="008D43B1" w:rsidP="005E5865">
            <w:r>
              <w:rPr>
                <w:noProof/>
              </w:rPr>
              <w:drawing>
                <wp:inline distT="0" distB="0" distL="0" distR="0" wp14:anchorId="72FDD843" wp14:editId="0F5E8099">
                  <wp:extent cx="4380865" cy="161290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0865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</w:tcPr>
          <w:p w:rsidR="008D43B1" w:rsidRDefault="008D43B1" w:rsidP="005E5865">
            <w:pPr>
              <w:rPr>
                <w:rFonts w:cs="Arial"/>
              </w:rPr>
            </w:pPr>
          </w:p>
          <w:p w:rsidR="008D43B1" w:rsidRDefault="008D43B1" w:rsidP="005E5865">
            <w:r w:rsidRPr="0094300F">
              <w:rPr>
                <w:rFonts w:cs="Arial"/>
              </w:rPr>
              <w:t>5 Laufflächen</w:t>
            </w:r>
            <w:r>
              <w:rPr>
                <w:rFonts w:cs="Arial"/>
              </w:rPr>
              <w:t xml:space="preserve"> </w:t>
            </w:r>
            <w:r w:rsidRPr="0094300F">
              <w:rPr>
                <w:rFonts w:cs="Arial"/>
              </w:rPr>
              <w:t>der Zugrahmen-Achse</w:t>
            </w:r>
          </w:p>
        </w:tc>
      </w:tr>
    </w:tbl>
    <w:p w:rsidR="00DF64A0" w:rsidRDefault="00DF64A0" w:rsidP="00001943">
      <w:pPr>
        <w:jc w:val="both"/>
      </w:pPr>
    </w:p>
    <w:p w:rsidR="001928D8" w:rsidRDefault="001928D8" w:rsidP="001928D8">
      <w:pPr>
        <w:pStyle w:val="berschrift2"/>
        <w:numPr>
          <w:ilvl w:val="0"/>
          <w:numId w:val="8"/>
        </w:numPr>
      </w:pPr>
      <w:bookmarkStart w:id="27" w:name="_Toc310538379"/>
      <w:bookmarkStart w:id="28" w:name="_Toc318464577"/>
      <w:r>
        <w:lastRenderedPageBreak/>
        <w:t>Funktionsprüfung Höhenverstellung</w:t>
      </w:r>
      <w:bookmarkEnd w:id="27"/>
      <w:bookmarkEnd w:id="2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1928D8" w:rsidRPr="004B4685" w:rsidTr="005E5865">
        <w:tc>
          <w:tcPr>
            <w:tcW w:w="4606" w:type="dxa"/>
          </w:tcPr>
          <w:p w:rsidR="001928D8" w:rsidRPr="004B4685" w:rsidRDefault="001928D8" w:rsidP="005E586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8E26A67" wp14:editId="6118C2DD">
                  <wp:extent cx="2111375" cy="2219325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928D8" w:rsidRPr="004B4685" w:rsidRDefault="001928D8" w:rsidP="005E5865">
            <w:pPr>
              <w:spacing w:after="0" w:line="240" w:lineRule="auto"/>
            </w:pPr>
          </w:p>
          <w:p w:rsidR="001928D8" w:rsidRPr="004B4685" w:rsidRDefault="001928D8" w:rsidP="005E5865">
            <w:pPr>
              <w:spacing w:after="0" w:line="240" w:lineRule="auto"/>
            </w:pPr>
          </w:p>
          <w:p w:rsidR="001928D8" w:rsidRPr="004B4685" w:rsidRDefault="001928D8" w:rsidP="005E5865">
            <w:pPr>
              <w:spacing w:after="0" w:line="240" w:lineRule="auto"/>
            </w:pPr>
            <w:r w:rsidRPr="004B4685">
              <w:t>3. Höhenstellung</w:t>
            </w:r>
          </w:p>
          <w:p w:rsidR="001928D8" w:rsidRPr="004B4685" w:rsidRDefault="001928D8" w:rsidP="005E5865">
            <w:pPr>
              <w:spacing w:after="0" w:line="240" w:lineRule="auto"/>
            </w:pPr>
          </w:p>
          <w:p w:rsidR="001928D8" w:rsidRPr="004B4685" w:rsidRDefault="001928D8" w:rsidP="005E5865">
            <w:pPr>
              <w:spacing w:after="0" w:line="240" w:lineRule="auto"/>
            </w:pPr>
          </w:p>
          <w:p w:rsidR="001928D8" w:rsidRPr="004B4685" w:rsidRDefault="001928D8" w:rsidP="005E5865">
            <w:pPr>
              <w:spacing w:after="0" w:line="240" w:lineRule="auto"/>
            </w:pPr>
          </w:p>
          <w:p w:rsidR="001928D8" w:rsidRPr="004B4685" w:rsidRDefault="001928D8" w:rsidP="005E5865">
            <w:pPr>
              <w:spacing w:after="0" w:line="240" w:lineRule="auto"/>
            </w:pPr>
          </w:p>
          <w:p w:rsidR="001928D8" w:rsidRPr="004B4685" w:rsidRDefault="001928D8" w:rsidP="005E5865">
            <w:pPr>
              <w:spacing w:after="0" w:line="240" w:lineRule="auto"/>
            </w:pPr>
            <w:r w:rsidRPr="004B4685">
              <w:t>2. Höhenstellung</w:t>
            </w:r>
          </w:p>
          <w:p w:rsidR="001928D8" w:rsidRPr="004B4685" w:rsidRDefault="001928D8" w:rsidP="005E5865">
            <w:pPr>
              <w:spacing w:after="0" w:line="240" w:lineRule="auto"/>
            </w:pPr>
          </w:p>
          <w:p w:rsidR="001928D8" w:rsidRPr="004B4685" w:rsidRDefault="001928D8" w:rsidP="005E5865">
            <w:pPr>
              <w:spacing w:after="0" w:line="240" w:lineRule="auto"/>
            </w:pPr>
          </w:p>
          <w:p w:rsidR="001928D8" w:rsidRPr="004B4685" w:rsidRDefault="001928D8" w:rsidP="005E5865">
            <w:pPr>
              <w:spacing w:after="0" w:line="240" w:lineRule="auto"/>
            </w:pPr>
          </w:p>
          <w:p w:rsidR="001928D8" w:rsidRPr="004B4685" w:rsidRDefault="001928D8" w:rsidP="005E5865">
            <w:pPr>
              <w:spacing w:after="0" w:line="240" w:lineRule="auto"/>
            </w:pPr>
            <w:r w:rsidRPr="004B4685">
              <w:t>1. Höhenstellung (Grundposition)</w:t>
            </w:r>
          </w:p>
        </w:tc>
      </w:tr>
    </w:tbl>
    <w:p w:rsidR="001928D8" w:rsidRDefault="001928D8" w:rsidP="001928D8">
      <w:bookmarkStart w:id="29" w:name="_Toc310538380"/>
    </w:p>
    <w:p w:rsidR="001928D8" w:rsidRDefault="001928D8" w:rsidP="002A3748">
      <w:pPr>
        <w:pStyle w:val="berschrift2"/>
        <w:numPr>
          <w:ilvl w:val="0"/>
          <w:numId w:val="8"/>
        </w:numPr>
      </w:pPr>
      <w:bookmarkStart w:id="30" w:name="_Toc318464578"/>
      <w:r>
        <w:t>Kontrolle Höhenverriegelung auf Funktion</w:t>
      </w:r>
      <w:bookmarkEnd w:id="29"/>
      <w:bookmarkEnd w:id="3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2A3748" w:rsidRPr="004B4685" w:rsidTr="005E5865">
        <w:tc>
          <w:tcPr>
            <w:tcW w:w="4606" w:type="dxa"/>
          </w:tcPr>
          <w:p w:rsidR="002A3748" w:rsidRPr="004B4685" w:rsidRDefault="002A3748" w:rsidP="005E586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2648585" cy="137160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58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2A3748" w:rsidRPr="004B4685" w:rsidRDefault="002A3748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B4685">
              <w:rPr>
                <w:rFonts w:cs="Arial"/>
                <w:sz w:val="20"/>
                <w:szCs w:val="20"/>
              </w:rPr>
              <w:t>Um den Stützbo</w:t>
            </w:r>
            <w:r>
              <w:rPr>
                <w:rFonts w:cs="Arial"/>
                <w:sz w:val="20"/>
                <w:szCs w:val="20"/>
              </w:rPr>
              <w:t xml:space="preserve">ck in der Höhe zu verstellen, </w:t>
            </w:r>
            <w:r w:rsidRPr="004B4685">
              <w:rPr>
                <w:rFonts w:cs="Arial"/>
                <w:sz w:val="20"/>
                <w:szCs w:val="20"/>
              </w:rPr>
              <w:t>muss der Entriegelungsgriff (1) nach außen gezogen (A) und danach nach oben eingehängt werden (B).</w:t>
            </w:r>
          </w:p>
          <w:p w:rsidR="002A3748" w:rsidRPr="004B4685" w:rsidRDefault="002A3748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:rsidR="002A3748" w:rsidRPr="004B4685" w:rsidRDefault="002A3748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B4685">
              <w:rPr>
                <w:rFonts w:cs="Arial"/>
                <w:sz w:val="20"/>
                <w:szCs w:val="20"/>
              </w:rPr>
              <w:t>Die Kurbel auf die Antriebswelle (2) stecken und</w:t>
            </w:r>
          </w:p>
          <w:p w:rsidR="002A3748" w:rsidRPr="004B4685" w:rsidRDefault="002A3748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B4685">
              <w:rPr>
                <w:rFonts w:cs="Arial"/>
                <w:sz w:val="20"/>
                <w:szCs w:val="20"/>
              </w:rPr>
              <w:t>die gewünschte Höhe durch Drehen der Kurbel</w:t>
            </w:r>
          </w:p>
          <w:p w:rsidR="002A3748" w:rsidRPr="004B4685" w:rsidRDefault="002A3748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B4685">
              <w:rPr>
                <w:rFonts w:cs="Arial"/>
                <w:sz w:val="20"/>
                <w:szCs w:val="20"/>
              </w:rPr>
              <w:t>einstellen. Sobald der Entriegelungsgriff nach</w:t>
            </w:r>
          </w:p>
          <w:p w:rsidR="002A3748" w:rsidRPr="004B4685" w:rsidRDefault="002A3748" w:rsidP="005E5865">
            <w:pPr>
              <w:spacing w:after="0" w:line="240" w:lineRule="auto"/>
            </w:pPr>
            <w:r w:rsidRPr="004B4685">
              <w:rPr>
                <w:rFonts w:cs="Arial"/>
                <w:sz w:val="20"/>
                <w:szCs w:val="20"/>
              </w:rPr>
              <w:t>innen zurückspringt</w:t>
            </w:r>
            <w:r>
              <w:rPr>
                <w:rFonts w:cs="Arial"/>
                <w:sz w:val="20"/>
                <w:szCs w:val="20"/>
              </w:rPr>
              <w:t>,</w:t>
            </w:r>
            <w:r w:rsidRPr="004B4685">
              <w:rPr>
                <w:rFonts w:cs="Arial"/>
                <w:sz w:val="20"/>
                <w:szCs w:val="20"/>
              </w:rPr>
              <w:t xml:space="preserve"> ist die nächste Höhe erreicht.</w:t>
            </w:r>
          </w:p>
        </w:tc>
      </w:tr>
      <w:tr w:rsidR="002A3748" w:rsidRPr="004B4685" w:rsidTr="005E5865">
        <w:tc>
          <w:tcPr>
            <w:tcW w:w="4606" w:type="dxa"/>
          </w:tcPr>
          <w:p w:rsidR="002A3748" w:rsidRPr="004B4685" w:rsidRDefault="002A3748" w:rsidP="005E586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2656840" cy="1854835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40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2A3748" w:rsidRPr="004B4685" w:rsidRDefault="002A3748" w:rsidP="005E58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 w:rsidRPr="004B4685">
              <w:rPr>
                <w:rFonts w:cs="Arial"/>
                <w:sz w:val="20"/>
                <w:szCs w:val="20"/>
              </w:rPr>
              <w:t>Damit die Höhenverstellung korrekt verriegelt ist,</w:t>
            </w:r>
          </w:p>
          <w:p w:rsidR="002A3748" w:rsidRPr="004B4685" w:rsidRDefault="002A3748" w:rsidP="005E58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 w:rsidRPr="004B4685">
              <w:rPr>
                <w:rFonts w:cs="Arial"/>
                <w:sz w:val="20"/>
                <w:szCs w:val="20"/>
              </w:rPr>
              <w:t>muss sich der Verriegelungshebel komplett unter</w:t>
            </w:r>
          </w:p>
          <w:p w:rsidR="002A3748" w:rsidRPr="004B4685" w:rsidRDefault="002A3748" w:rsidP="005E58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 w:rsidRPr="004B4685">
              <w:rPr>
                <w:rFonts w:cs="Arial"/>
                <w:sz w:val="20"/>
                <w:szCs w:val="20"/>
              </w:rPr>
              <w:t xml:space="preserve">dem Vierkant befinden. Erkennbar ist dies, an der Übereinstimmung der Markierungen am </w:t>
            </w:r>
            <w:proofErr w:type="spellStart"/>
            <w:r w:rsidRPr="004B4685">
              <w:rPr>
                <w:rFonts w:cs="Arial"/>
                <w:sz w:val="20"/>
                <w:szCs w:val="20"/>
              </w:rPr>
              <w:t>Ver</w:t>
            </w:r>
            <w:r>
              <w:rPr>
                <w:rFonts w:cs="Arial"/>
                <w:sz w:val="20"/>
                <w:szCs w:val="20"/>
              </w:rPr>
              <w:softHyphen/>
              <w:t>riegelungs</w:t>
            </w:r>
            <w:r w:rsidRPr="004B4685">
              <w:rPr>
                <w:rFonts w:cs="Arial"/>
                <w:sz w:val="20"/>
                <w:szCs w:val="20"/>
              </w:rPr>
              <w:t>hebel</w:t>
            </w:r>
            <w:proofErr w:type="spellEnd"/>
            <w:r w:rsidRPr="004B4685">
              <w:rPr>
                <w:rFonts w:cs="Arial"/>
                <w:sz w:val="20"/>
                <w:szCs w:val="20"/>
              </w:rPr>
              <w:t xml:space="preserve"> und der Grundplatte (3). Steht der Vierkant nicht parallel zur Grundplatte, so muss die Kurbel weitergedreht werden, bis der </w:t>
            </w:r>
            <w:proofErr w:type="spellStart"/>
            <w:r w:rsidRPr="004B4685">
              <w:rPr>
                <w:rFonts w:cs="Arial"/>
                <w:sz w:val="20"/>
                <w:szCs w:val="20"/>
              </w:rPr>
              <w:t>Ver</w:t>
            </w:r>
            <w:r w:rsidRPr="004B4685">
              <w:rPr>
                <w:rFonts w:cs="Arial"/>
                <w:sz w:val="20"/>
                <w:szCs w:val="20"/>
              </w:rPr>
              <w:softHyphen/>
              <w:t>riegelungshebel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</w:t>
            </w:r>
            <w:r w:rsidRPr="004B4685">
              <w:rPr>
                <w:rFonts w:cs="Arial"/>
                <w:sz w:val="20"/>
                <w:szCs w:val="20"/>
              </w:rPr>
              <w:t>unter den Vierkant fahren kann. Die Missachtung dieser Eigenschaft kann zur Be</w:t>
            </w:r>
            <w:r w:rsidRPr="004B4685">
              <w:rPr>
                <w:rFonts w:cs="Arial"/>
                <w:sz w:val="20"/>
                <w:szCs w:val="20"/>
              </w:rPr>
              <w:softHyphen/>
              <w:t xml:space="preserve">schädigung der Höhenverriegelung führen. (Zum besseren Verständnis ist der </w:t>
            </w:r>
            <w:proofErr w:type="spellStart"/>
            <w:r w:rsidRPr="004B4685">
              <w:rPr>
                <w:rFonts w:cs="Arial"/>
                <w:sz w:val="20"/>
                <w:szCs w:val="20"/>
              </w:rPr>
              <w:t>Ver</w:t>
            </w:r>
            <w:r w:rsidRPr="004B4685">
              <w:rPr>
                <w:rFonts w:cs="Arial"/>
                <w:sz w:val="20"/>
                <w:szCs w:val="20"/>
              </w:rPr>
              <w:softHyphen/>
              <w:t>riegelungshebel</w:t>
            </w:r>
            <w:proofErr w:type="spellEnd"/>
            <w:r w:rsidRPr="004B4685">
              <w:rPr>
                <w:rFonts w:cs="Arial"/>
                <w:sz w:val="20"/>
                <w:szCs w:val="20"/>
              </w:rPr>
              <w:t xml:space="preserve"> und der Vierkant in den Bilde</w:t>
            </w:r>
            <w:r>
              <w:rPr>
                <w:rFonts w:cs="Arial"/>
                <w:sz w:val="20"/>
                <w:szCs w:val="20"/>
              </w:rPr>
              <w:t>r</w:t>
            </w:r>
            <w:r w:rsidRPr="004B4685">
              <w:rPr>
                <w:rFonts w:cs="Arial"/>
                <w:sz w:val="20"/>
                <w:szCs w:val="20"/>
              </w:rPr>
              <w:t>n, ohne das Abdeckblech, dargestellt).</w:t>
            </w:r>
          </w:p>
        </w:tc>
      </w:tr>
      <w:tr w:rsidR="002A3748" w:rsidRPr="004B4685" w:rsidTr="005E5865">
        <w:tc>
          <w:tcPr>
            <w:tcW w:w="4606" w:type="dxa"/>
          </w:tcPr>
          <w:p w:rsidR="002A3748" w:rsidRPr="004B4685" w:rsidRDefault="002A3748" w:rsidP="005E586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2587625" cy="166497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25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2A3748" w:rsidRPr="004B4685" w:rsidRDefault="002A3748" w:rsidP="005E586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2630805" cy="169926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05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8D8" w:rsidRDefault="001928D8" w:rsidP="00001943">
      <w:pPr>
        <w:jc w:val="both"/>
      </w:pPr>
    </w:p>
    <w:p w:rsidR="002A3748" w:rsidRDefault="002A3748" w:rsidP="002A3748">
      <w:pPr>
        <w:pStyle w:val="berschrift2"/>
        <w:numPr>
          <w:ilvl w:val="0"/>
          <w:numId w:val="8"/>
        </w:numPr>
      </w:pPr>
      <w:bookmarkStart w:id="31" w:name="_Toc310538381"/>
      <w:bookmarkStart w:id="32" w:name="_Toc318464579"/>
      <w:r w:rsidRPr="00BD495A">
        <w:lastRenderedPageBreak/>
        <w:t xml:space="preserve">Kontrolle Entriegelungsgriff auf Deformierung, </w:t>
      </w:r>
      <w:proofErr w:type="spellStart"/>
      <w:r w:rsidRPr="00BD495A">
        <w:t>Freigängigkeit</w:t>
      </w:r>
      <w:proofErr w:type="spellEnd"/>
      <w:r w:rsidRPr="00BD495A">
        <w:t xml:space="preserve">, </w:t>
      </w:r>
      <w:r>
        <w:t xml:space="preserve">vorhandene </w:t>
      </w:r>
      <w:r w:rsidRPr="00BD495A">
        <w:t>Zu</w:t>
      </w:r>
      <w:r>
        <w:t>g</w:t>
      </w:r>
      <w:r w:rsidRPr="00BD495A">
        <w:t>feder</w:t>
      </w:r>
      <w:bookmarkEnd w:id="31"/>
      <w:bookmarkEnd w:id="3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2A3748" w:rsidRPr="004B4685" w:rsidTr="005E5865">
        <w:tc>
          <w:tcPr>
            <w:tcW w:w="4606" w:type="dxa"/>
          </w:tcPr>
          <w:p w:rsidR="002A3748" w:rsidRPr="004B4685" w:rsidRDefault="002A3748" w:rsidP="005E5865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858688F" wp14:editId="52B01C30">
                  <wp:extent cx="2543810" cy="188722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88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2A3748" w:rsidRPr="004B4685" w:rsidRDefault="002A3748" w:rsidP="005E5865">
            <w:pPr>
              <w:spacing w:after="0" w:line="240" w:lineRule="auto"/>
              <w:rPr>
                <w:color w:val="000000"/>
              </w:rPr>
            </w:pPr>
          </w:p>
          <w:p w:rsidR="002A3748" w:rsidRPr="004B4685" w:rsidRDefault="002A3748" w:rsidP="005E5865">
            <w:pPr>
              <w:keepNext/>
              <w:spacing w:after="0" w:line="240" w:lineRule="auto"/>
              <w:rPr>
                <w:color w:val="000000"/>
              </w:rPr>
            </w:pPr>
            <w:r w:rsidRPr="004B4685">
              <w:rPr>
                <w:color w:val="000000"/>
              </w:rPr>
              <w:t>Ein verbogener Entriegelungsgriff ist nach oben zu drücken, um ihn in die waagerechte Lage zu bringen.</w:t>
            </w:r>
          </w:p>
        </w:tc>
      </w:tr>
    </w:tbl>
    <w:p w:rsidR="002A3748" w:rsidRPr="008C4CAD" w:rsidRDefault="002A3748" w:rsidP="005349BA">
      <w:pPr>
        <w:pStyle w:val="Beschriftung"/>
        <w:rPr>
          <w:color w:val="000000"/>
        </w:rPr>
      </w:pPr>
      <w:r w:rsidRPr="008C4CAD">
        <w:rPr>
          <w:color w:val="000000"/>
        </w:rPr>
        <w:t xml:space="preserve">Abbildung </w:t>
      </w:r>
      <w:r w:rsidRPr="008C4CAD">
        <w:rPr>
          <w:color w:val="000000"/>
        </w:rPr>
        <w:fldChar w:fldCharType="begin"/>
      </w:r>
      <w:r w:rsidRPr="008C4CAD">
        <w:rPr>
          <w:color w:val="000000"/>
        </w:rPr>
        <w:instrText xml:space="preserve"> SEQ Abbildung \* ARABIC </w:instrText>
      </w:r>
      <w:r w:rsidRPr="008C4CAD">
        <w:rPr>
          <w:color w:val="000000"/>
        </w:rPr>
        <w:fldChar w:fldCharType="separate"/>
      </w:r>
      <w:r w:rsidR="00D2501E">
        <w:rPr>
          <w:noProof/>
          <w:color w:val="000000"/>
        </w:rPr>
        <w:t>1</w:t>
      </w:r>
      <w:r w:rsidRPr="008C4CAD">
        <w:rPr>
          <w:color w:val="000000"/>
        </w:rPr>
        <w:fldChar w:fldCharType="end"/>
      </w:r>
      <w:r w:rsidRPr="0094300F">
        <w:rPr>
          <w:b w:val="0"/>
          <w:color w:val="000000"/>
        </w:rPr>
        <w:t>Verbogener Entriegelungsgriff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2A3748" w:rsidRPr="004B4685" w:rsidTr="005E5865">
        <w:tc>
          <w:tcPr>
            <w:tcW w:w="4606" w:type="dxa"/>
          </w:tcPr>
          <w:p w:rsidR="002A3748" w:rsidRPr="004B4685" w:rsidRDefault="002A3748" w:rsidP="005E586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44420" cy="175387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420" cy="175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2A3748" w:rsidRPr="004B4685" w:rsidRDefault="002A3748" w:rsidP="005E5865">
            <w:pPr>
              <w:spacing w:after="0" w:line="240" w:lineRule="auto"/>
            </w:pPr>
          </w:p>
          <w:p w:rsidR="002A3748" w:rsidRPr="004B4685" w:rsidRDefault="002A3748" w:rsidP="005E5865">
            <w:pPr>
              <w:keepNext/>
              <w:spacing w:after="0" w:line="240" w:lineRule="auto"/>
            </w:pPr>
            <w:r>
              <w:t>Bei Beschädigung oder F</w:t>
            </w:r>
            <w:r w:rsidRPr="004B4685">
              <w:t>ehlen der Zugfedern sind diese zu ersetzen.</w:t>
            </w:r>
          </w:p>
        </w:tc>
      </w:tr>
    </w:tbl>
    <w:p w:rsidR="005349BA" w:rsidRDefault="002A3748" w:rsidP="005349BA">
      <w:pPr>
        <w:pStyle w:val="Beschriftung"/>
        <w:rPr>
          <w:b w:val="0"/>
          <w:color w:val="000000"/>
        </w:rPr>
      </w:pPr>
      <w:r w:rsidRPr="00435596">
        <w:rPr>
          <w:color w:val="000000"/>
        </w:rPr>
        <w:t xml:space="preserve">Abbildung </w:t>
      </w:r>
      <w:r w:rsidRPr="00435596">
        <w:rPr>
          <w:color w:val="000000"/>
        </w:rPr>
        <w:fldChar w:fldCharType="begin"/>
      </w:r>
      <w:r w:rsidRPr="00435596">
        <w:rPr>
          <w:color w:val="000000"/>
        </w:rPr>
        <w:instrText xml:space="preserve"> SEQ Abbildung \* ARABIC </w:instrText>
      </w:r>
      <w:r w:rsidRPr="00435596">
        <w:rPr>
          <w:color w:val="000000"/>
        </w:rPr>
        <w:fldChar w:fldCharType="separate"/>
      </w:r>
      <w:r w:rsidR="00D2501E">
        <w:rPr>
          <w:noProof/>
          <w:color w:val="000000"/>
        </w:rPr>
        <w:t>2</w:t>
      </w:r>
      <w:r w:rsidRPr="00435596">
        <w:rPr>
          <w:color w:val="000000"/>
        </w:rPr>
        <w:fldChar w:fldCharType="end"/>
      </w:r>
      <w:r w:rsidRPr="00435596">
        <w:rPr>
          <w:color w:val="000000"/>
        </w:rPr>
        <w:t xml:space="preserve"> </w:t>
      </w:r>
      <w:r w:rsidRPr="0094300F">
        <w:rPr>
          <w:b w:val="0"/>
          <w:color w:val="000000"/>
        </w:rPr>
        <w:t>Zugfeder Entriegelungsgriff</w:t>
      </w:r>
    </w:p>
    <w:p w:rsidR="005349BA" w:rsidRDefault="005349BA" w:rsidP="005349BA">
      <w:pPr>
        <w:rPr>
          <w:sz w:val="18"/>
          <w:szCs w:val="18"/>
        </w:rPr>
      </w:pPr>
      <w:r>
        <w:br w:type="page"/>
      </w:r>
    </w:p>
    <w:p w:rsidR="005349BA" w:rsidRDefault="005349BA" w:rsidP="005349BA">
      <w:pPr>
        <w:pStyle w:val="berschrift2"/>
        <w:numPr>
          <w:ilvl w:val="0"/>
          <w:numId w:val="8"/>
        </w:numPr>
      </w:pPr>
      <w:bookmarkStart w:id="33" w:name="_Toc310538382"/>
      <w:bookmarkStart w:id="34" w:name="_Toc318464580"/>
      <w:r>
        <w:lastRenderedPageBreak/>
        <w:t>Sichtprüfung Crashelemente auf Position, Beschädigung, Vollzähligkeit</w:t>
      </w:r>
      <w:bookmarkEnd w:id="33"/>
      <w:bookmarkEnd w:id="3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349BA" w:rsidRPr="004B4685" w:rsidTr="005E5865">
        <w:tc>
          <w:tcPr>
            <w:tcW w:w="4606" w:type="dxa"/>
          </w:tcPr>
          <w:p w:rsidR="005349BA" w:rsidRPr="004B4685" w:rsidRDefault="005349BA" w:rsidP="005E586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2519045" cy="1903730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349BA" w:rsidRPr="004B4685" w:rsidRDefault="005349BA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ascii="TTE178A320t00" w:hAnsi="TTE178A320t00" w:cs="TTE178A320t00"/>
                <w:sz w:val="20"/>
                <w:szCs w:val="20"/>
              </w:rPr>
            </w:pPr>
          </w:p>
          <w:p w:rsidR="005349BA" w:rsidRPr="004B4685" w:rsidRDefault="005349BA" w:rsidP="005E5865">
            <w:pPr>
              <w:pStyle w:val="KeinLeerraum"/>
            </w:pPr>
            <w:r w:rsidRPr="004B4685">
              <w:t>Beide Elemente eines Paares haben einen</w:t>
            </w:r>
          </w:p>
          <w:p w:rsidR="005349BA" w:rsidRPr="004B4685" w:rsidRDefault="005349BA" w:rsidP="005E5865">
            <w:pPr>
              <w:pStyle w:val="KeinLeerraum"/>
            </w:pPr>
            <w:r w:rsidRPr="004B4685">
              <w:t>Versatz von weniger als 1 mm zueinander</w:t>
            </w:r>
          </w:p>
          <w:p w:rsidR="005349BA" w:rsidRPr="004B4685" w:rsidRDefault="005349BA" w:rsidP="005E5865">
            <w:pPr>
              <w:pStyle w:val="KeinLeerraum"/>
            </w:pPr>
            <w:r w:rsidRPr="004B4685">
              <w:t>und liegen an beiden Seiten plan in den</w:t>
            </w:r>
          </w:p>
          <w:p w:rsidR="005349BA" w:rsidRDefault="005349BA" w:rsidP="005E5865">
            <w:pPr>
              <w:pStyle w:val="KeinLeerraum"/>
            </w:pPr>
            <w:r w:rsidRPr="004B4685">
              <w:t>Vertiefungen der Druckplatten.</w:t>
            </w:r>
          </w:p>
          <w:p w:rsidR="005349BA" w:rsidRDefault="005349BA" w:rsidP="005E5865">
            <w:pPr>
              <w:pStyle w:val="KeinLeerraum"/>
            </w:pPr>
          </w:p>
          <w:p w:rsidR="005349BA" w:rsidRPr="004B4685" w:rsidRDefault="005349BA" w:rsidP="005E5865">
            <w:pPr>
              <w:pStyle w:val="KeinLeerraum"/>
            </w:pPr>
            <w:r>
              <w:t>(insgesamt 8 Crashelemente)</w:t>
            </w:r>
          </w:p>
        </w:tc>
      </w:tr>
      <w:tr w:rsidR="005349BA" w:rsidRPr="004B4685" w:rsidTr="005E5865">
        <w:tc>
          <w:tcPr>
            <w:tcW w:w="4606" w:type="dxa"/>
          </w:tcPr>
          <w:p w:rsidR="005349BA" w:rsidRPr="004B4685" w:rsidRDefault="005349BA" w:rsidP="005E5865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52065" cy="1911985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91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349BA" w:rsidRPr="004B4685" w:rsidRDefault="005349BA" w:rsidP="005E5865">
            <w:pPr>
              <w:pStyle w:val="KeinLeerraum"/>
            </w:pPr>
            <w:r w:rsidRPr="004B4685">
              <w:t xml:space="preserve">Sind die </w:t>
            </w:r>
            <w:r w:rsidRPr="005349BA">
              <w:rPr>
                <w:b/>
              </w:rPr>
              <w:t>Crashelemente verschoben</w:t>
            </w:r>
            <w:r w:rsidRPr="004B4685">
              <w:t>, dann ist wie folgt vorzugehen:</w:t>
            </w:r>
          </w:p>
          <w:p w:rsidR="005349BA" w:rsidRPr="004B4685" w:rsidRDefault="005349BA" w:rsidP="005E5865">
            <w:pPr>
              <w:pStyle w:val="KeinLeerraum"/>
            </w:pPr>
          </w:p>
          <w:p w:rsidR="005349BA" w:rsidRPr="004B4685" w:rsidRDefault="005349BA" w:rsidP="005E5865">
            <w:pPr>
              <w:pStyle w:val="KeinLeerraum"/>
            </w:pPr>
            <w:r w:rsidRPr="004B4685">
              <w:t>1. Kontermuttern lösen</w:t>
            </w:r>
          </w:p>
          <w:p w:rsidR="005349BA" w:rsidRPr="004B4685" w:rsidRDefault="005349BA" w:rsidP="005E5865">
            <w:pPr>
              <w:pStyle w:val="KeinLeerraum"/>
            </w:pPr>
            <w:r w:rsidRPr="004B4685">
              <w:t>2. Crashelemente in die richtige Position</w:t>
            </w:r>
          </w:p>
          <w:p w:rsidR="005349BA" w:rsidRPr="004B4685" w:rsidRDefault="005349BA" w:rsidP="005E5865">
            <w:pPr>
              <w:pStyle w:val="KeinLeerraum"/>
            </w:pPr>
            <w:r w:rsidRPr="004B4685">
              <w:t xml:space="preserve">    bringen</w:t>
            </w:r>
          </w:p>
          <w:p w:rsidR="005349BA" w:rsidRPr="004B4685" w:rsidRDefault="005349BA" w:rsidP="005E5865">
            <w:pPr>
              <w:pStyle w:val="KeinLeerraum"/>
            </w:pPr>
            <w:r w:rsidRPr="004B4685">
              <w:t>3. Schrauben mit Drehmomentschlüssel</w:t>
            </w:r>
          </w:p>
          <w:p w:rsidR="005349BA" w:rsidRPr="004B4685" w:rsidRDefault="005349BA" w:rsidP="005E5865">
            <w:pPr>
              <w:pStyle w:val="KeinLeerraum"/>
            </w:pPr>
            <w:r w:rsidRPr="004B4685">
              <w:t xml:space="preserve">    anziehen, Drehmoment M</w:t>
            </w:r>
            <w:r w:rsidRPr="004B4685">
              <w:rPr>
                <w:sz w:val="13"/>
                <w:szCs w:val="13"/>
              </w:rPr>
              <w:t>A</w:t>
            </w:r>
            <w:r>
              <w:t xml:space="preserve">=115 </w:t>
            </w:r>
            <w:proofErr w:type="spellStart"/>
            <w:r>
              <w:t>Nm</w:t>
            </w:r>
            <w:proofErr w:type="spellEnd"/>
          </w:p>
          <w:p w:rsidR="005349BA" w:rsidRPr="004B4685" w:rsidRDefault="005349BA" w:rsidP="005E5865">
            <w:pPr>
              <w:pStyle w:val="KeinLeerraum"/>
            </w:pPr>
            <w:r w:rsidRPr="004B4685">
              <w:t>4. Kontermuttern festdrehen</w:t>
            </w:r>
          </w:p>
          <w:p w:rsidR="005349BA" w:rsidRPr="004B4685" w:rsidRDefault="005349BA" w:rsidP="005E5865">
            <w:pPr>
              <w:pStyle w:val="KeinLeerraum"/>
            </w:pPr>
          </w:p>
          <w:p w:rsidR="005349BA" w:rsidRPr="004B4685" w:rsidRDefault="005349BA" w:rsidP="005E5865">
            <w:pPr>
              <w:pStyle w:val="KeinLeerraum"/>
              <w:rPr>
                <w:rFonts w:ascii="TTE178A320t00" w:hAnsi="TTE178A320t00" w:cs="TTE178A320t00"/>
              </w:rPr>
            </w:pPr>
            <w:r w:rsidRPr="004B4685">
              <w:t xml:space="preserve">siehe </w:t>
            </w:r>
            <w:r w:rsidRPr="00E67E8D">
              <w:rPr>
                <w:i/>
              </w:rPr>
              <w:fldChar w:fldCharType="begin"/>
            </w:r>
            <w:r w:rsidRPr="00E67E8D">
              <w:rPr>
                <w:i/>
              </w:rPr>
              <w:instrText xml:space="preserve"> REF _Ref310536704 \h </w:instrText>
            </w:r>
            <w:r>
              <w:rPr>
                <w:i/>
              </w:rPr>
              <w:instrText xml:space="preserve"> \* MERGEFORMAT </w:instrText>
            </w:r>
            <w:r w:rsidRPr="00E67E8D">
              <w:rPr>
                <w:i/>
              </w:rPr>
            </w:r>
            <w:r w:rsidRPr="00E67E8D">
              <w:rPr>
                <w:i/>
              </w:rPr>
              <w:fldChar w:fldCharType="separate"/>
            </w:r>
            <w:r w:rsidR="00D2501E" w:rsidRPr="00D2501E">
              <w:rPr>
                <w:i/>
              </w:rPr>
              <w:t xml:space="preserve">Kontrolle Anzugsmoment Spannschrauben (115 </w:t>
            </w:r>
            <w:proofErr w:type="spellStart"/>
            <w:r w:rsidR="00D2501E" w:rsidRPr="00D2501E">
              <w:rPr>
                <w:i/>
              </w:rPr>
              <w:t>Nm</w:t>
            </w:r>
            <w:proofErr w:type="spellEnd"/>
            <w:r w:rsidR="00D2501E" w:rsidRPr="00D2501E">
              <w:rPr>
                <w:i/>
              </w:rPr>
              <w:t>)</w:t>
            </w:r>
            <w:r w:rsidRPr="00E67E8D">
              <w:rPr>
                <w:i/>
              </w:rPr>
              <w:fldChar w:fldCharType="end"/>
            </w:r>
          </w:p>
        </w:tc>
      </w:tr>
    </w:tbl>
    <w:p w:rsidR="002A3748" w:rsidRDefault="002A3748" w:rsidP="00001943">
      <w:pPr>
        <w:jc w:val="both"/>
      </w:pPr>
    </w:p>
    <w:p w:rsidR="005349BA" w:rsidRDefault="005349BA" w:rsidP="005349BA">
      <w:pPr>
        <w:pStyle w:val="berschrift2"/>
        <w:numPr>
          <w:ilvl w:val="0"/>
          <w:numId w:val="8"/>
        </w:numPr>
      </w:pPr>
      <w:bookmarkStart w:id="35" w:name="_Ref310536666"/>
      <w:bookmarkStart w:id="36" w:name="_Ref310536704"/>
      <w:bookmarkStart w:id="37" w:name="_Toc310538383"/>
      <w:bookmarkStart w:id="38" w:name="_Toc318464581"/>
      <w:r>
        <w:t xml:space="preserve">Kontrolle Anzugsmoment Spannschrauben (115 </w:t>
      </w:r>
      <w:proofErr w:type="spellStart"/>
      <w:r>
        <w:t>Nm</w:t>
      </w:r>
      <w:proofErr w:type="spellEnd"/>
      <w:r>
        <w:t>)</w:t>
      </w:r>
      <w:bookmarkEnd w:id="35"/>
      <w:bookmarkEnd w:id="36"/>
      <w:bookmarkEnd w:id="37"/>
      <w:bookmarkEnd w:id="3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349BA" w:rsidRPr="004B4685" w:rsidTr="005E5865">
        <w:tc>
          <w:tcPr>
            <w:tcW w:w="4606" w:type="dxa"/>
          </w:tcPr>
          <w:p w:rsidR="005349BA" w:rsidRPr="004B4685" w:rsidRDefault="005349BA" w:rsidP="005E586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2693035" cy="1621155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035" cy="162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349BA" w:rsidRPr="004B4685" w:rsidRDefault="005349BA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:rsidR="005349BA" w:rsidRPr="0094300F" w:rsidRDefault="005349BA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 w:rsidRPr="0094300F">
              <w:rPr>
                <w:rFonts w:cs="Arial"/>
              </w:rPr>
              <w:t xml:space="preserve">An jeder Kopfplatte befinden </w:t>
            </w:r>
            <w:r>
              <w:rPr>
                <w:rFonts w:cs="Arial"/>
              </w:rPr>
              <w:t>sich</w:t>
            </w:r>
            <w:r w:rsidRPr="0094300F">
              <w:rPr>
                <w:rFonts w:cs="Arial"/>
              </w:rPr>
              <w:t xml:space="preserve"> zwei</w:t>
            </w:r>
          </w:p>
          <w:p w:rsidR="005349BA" w:rsidRPr="004B4685" w:rsidRDefault="005349BA" w:rsidP="005E5865">
            <w:pPr>
              <w:spacing w:after="0" w:line="240" w:lineRule="auto"/>
            </w:pPr>
            <w:r w:rsidRPr="0094300F">
              <w:rPr>
                <w:rFonts w:cs="Arial"/>
              </w:rPr>
              <w:t>Schrauben.</w:t>
            </w:r>
          </w:p>
        </w:tc>
      </w:tr>
      <w:tr w:rsidR="005349BA" w:rsidRPr="004B4685" w:rsidTr="005E5865">
        <w:tc>
          <w:tcPr>
            <w:tcW w:w="4606" w:type="dxa"/>
          </w:tcPr>
          <w:p w:rsidR="005349BA" w:rsidRPr="004B4685" w:rsidRDefault="005349BA" w:rsidP="005E586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2693035" cy="1787525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035" cy="17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349BA" w:rsidRPr="004B4685" w:rsidRDefault="005349BA" w:rsidP="005E5865">
            <w:pPr>
              <w:spacing w:after="0" w:line="240" w:lineRule="auto"/>
            </w:pPr>
          </w:p>
          <w:p w:rsidR="005349BA" w:rsidRPr="0094300F" w:rsidRDefault="005349BA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 w:rsidRPr="0094300F">
              <w:rPr>
                <w:rFonts w:cs="Arial"/>
                <w:bCs/>
              </w:rPr>
              <w:t xml:space="preserve">1. </w:t>
            </w:r>
            <w:r>
              <w:rPr>
                <w:rFonts w:cs="Arial"/>
              </w:rPr>
              <w:t>Kontermuttern (1) lösen</w:t>
            </w:r>
          </w:p>
          <w:p w:rsidR="005349BA" w:rsidRPr="0094300F" w:rsidRDefault="005349BA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 w:rsidRPr="0094300F">
              <w:rPr>
                <w:rFonts w:cs="Arial"/>
                <w:bCs/>
              </w:rPr>
              <w:t xml:space="preserve">2. </w:t>
            </w:r>
            <w:r w:rsidRPr="0094300F">
              <w:rPr>
                <w:rFonts w:cs="Arial"/>
              </w:rPr>
              <w:t>Schrauben (2) mit Drehmomentschlüssel</w:t>
            </w:r>
          </w:p>
          <w:p w:rsidR="005349BA" w:rsidRPr="0094300F" w:rsidRDefault="005349BA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 w:rsidRPr="0094300F">
              <w:rPr>
                <w:rFonts w:cs="Arial"/>
              </w:rPr>
              <w:t xml:space="preserve">    nach</w:t>
            </w:r>
            <w:r>
              <w:rPr>
                <w:rFonts w:cs="Arial"/>
              </w:rPr>
              <w:t xml:space="preserve">ziehen. Drehmoment </w:t>
            </w:r>
            <w:proofErr w:type="spellStart"/>
            <w:r>
              <w:rPr>
                <w:rFonts w:cs="Arial"/>
              </w:rPr>
              <w:t>Md</w:t>
            </w:r>
            <w:proofErr w:type="spellEnd"/>
            <w:r>
              <w:rPr>
                <w:rFonts w:cs="Arial"/>
              </w:rPr>
              <w:t xml:space="preserve">=115 </w:t>
            </w:r>
            <w:proofErr w:type="spellStart"/>
            <w:r>
              <w:rPr>
                <w:rFonts w:cs="Arial"/>
              </w:rPr>
              <w:t>Nm</w:t>
            </w:r>
            <w:proofErr w:type="spellEnd"/>
          </w:p>
          <w:p w:rsidR="005349BA" w:rsidRPr="004B4685" w:rsidRDefault="005349BA" w:rsidP="005E5865">
            <w:pPr>
              <w:spacing w:after="0" w:line="240" w:lineRule="auto"/>
              <w:rPr>
                <w:rFonts w:cs="Arial"/>
              </w:rPr>
            </w:pPr>
            <w:r w:rsidRPr="0094300F">
              <w:rPr>
                <w:rFonts w:cs="Arial"/>
                <w:bCs/>
              </w:rPr>
              <w:t>3.</w:t>
            </w:r>
            <w:r w:rsidRPr="0094300F">
              <w:rPr>
                <w:rFonts w:cs="Arial"/>
                <w:b/>
                <w:bCs/>
              </w:rPr>
              <w:t xml:space="preserve"> </w:t>
            </w:r>
            <w:r w:rsidRPr="0094300F">
              <w:rPr>
                <w:rFonts w:cs="Arial"/>
              </w:rPr>
              <w:t>Kontermuttern festdrehen</w:t>
            </w:r>
          </w:p>
        </w:tc>
      </w:tr>
    </w:tbl>
    <w:p w:rsidR="005349BA" w:rsidRDefault="005349BA" w:rsidP="00001943">
      <w:pPr>
        <w:jc w:val="both"/>
      </w:pPr>
    </w:p>
    <w:p w:rsidR="005349BA" w:rsidRPr="006A25BA" w:rsidRDefault="005349BA" w:rsidP="005349BA">
      <w:pPr>
        <w:pStyle w:val="berschrift2"/>
        <w:numPr>
          <w:ilvl w:val="0"/>
          <w:numId w:val="8"/>
        </w:numPr>
      </w:pPr>
      <w:bookmarkStart w:id="39" w:name="_Toc310538384"/>
      <w:bookmarkStart w:id="40" w:name="_Toc318464582"/>
      <w:r w:rsidRPr="006A25BA">
        <w:lastRenderedPageBreak/>
        <w:t>Befestigungselemente auf Vollzähligkeit / Beschädigung prüfen</w:t>
      </w:r>
      <w:bookmarkEnd w:id="39"/>
      <w:bookmarkEnd w:id="4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1"/>
        <w:gridCol w:w="4606"/>
      </w:tblGrid>
      <w:tr w:rsidR="005349BA" w:rsidRPr="004B4685" w:rsidTr="005E5865">
        <w:tc>
          <w:tcPr>
            <w:tcW w:w="4606" w:type="dxa"/>
          </w:tcPr>
          <w:p w:rsidR="005349BA" w:rsidRPr="004B4685" w:rsidRDefault="005349BA" w:rsidP="005E5865">
            <w:pPr>
              <w:spacing w:after="0" w:line="240" w:lineRule="auto"/>
              <w:rPr>
                <w:highlight w:val="red"/>
              </w:rPr>
            </w:pPr>
            <w:r>
              <w:rPr>
                <w:noProof/>
              </w:rPr>
              <w:drawing>
                <wp:inline distT="0" distB="0" distL="0" distR="0">
                  <wp:extent cx="2803525" cy="2105025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349BA" w:rsidRPr="004B4685" w:rsidRDefault="005349BA" w:rsidP="005E5865">
            <w:pPr>
              <w:spacing w:after="0" w:line="240" w:lineRule="auto"/>
              <w:rPr>
                <w:rFonts w:cs="Arial"/>
                <w:highlight w:val="red"/>
              </w:rPr>
            </w:pPr>
          </w:p>
          <w:p w:rsidR="005349BA" w:rsidRPr="004B4685" w:rsidRDefault="005349BA" w:rsidP="005E5865">
            <w:pPr>
              <w:spacing w:after="0" w:line="240" w:lineRule="auto"/>
              <w:rPr>
                <w:highlight w:val="red"/>
              </w:rPr>
            </w:pPr>
            <w:r w:rsidRPr="004B4685">
              <w:rPr>
                <w:rFonts w:cs="Arial"/>
              </w:rPr>
              <w:t>Fehlende Schrauben und Muttern sind zu ersetzen.</w:t>
            </w:r>
          </w:p>
        </w:tc>
      </w:tr>
    </w:tbl>
    <w:p w:rsidR="005349BA" w:rsidRDefault="005349BA" w:rsidP="005349BA">
      <w:bookmarkStart w:id="41" w:name="_Toc310538385"/>
    </w:p>
    <w:p w:rsidR="005349BA" w:rsidRPr="00527B97" w:rsidRDefault="005349BA" w:rsidP="005349BA">
      <w:pPr>
        <w:pStyle w:val="berschrift2"/>
        <w:numPr>
          <w:ilvl w:val="0"/>
          <w:numId w:val="8"/>
        </w:numPr>
      </w:pPr>
      <w:bookmarkStart w:id="42" w:name="_Toc318464583"/>
      <w:r>
        <w:t xml:space="preserve">Kontrolle Luftschlauch auf Position am Rollenhebelventil </w:t>
      </w:r>
      <w:r w:rsidRPr="00527B97">
        <w:t>(ca. 45 Grad) und Beschädigung</w:t>
      </w:r>
      <w:bookmarkEnd w:id="41"/>
      <w:bookmarkEnd w:id="4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349BA" w:rsidRPr="004B4685" w:rsidTr="005E5865">
        <w:tc>
          <w:tcPr>
            <w:tcW w:w="4606" w:type="dxa"/>
          </w:tcPr>
          <w:p w:rsidR="005349BA" w:rsidRPr="004B4685" w:rsidRDefault="005349BA" w:rsidP="005E5865">
            <w:pPr>
              <w:spacing w:after="0" w:line="240" w:lineRule="auto"/>
            </w:pPr>
          </w:p>
          <w:p w:rsidR="005349BA" w:rsidRPr="004B4685" w:rsidRDefault="005349BA" w:rsidP="005E5865">
            <w:pPr>
              <w:spacing w:after="0" w:line="240" w:lineRule="auto"/>
            </w:pPr>
          </w:p>
          <w:p w:rsidR="005349BA" w:rsidRPr="004B4685" w:rsidRDefault="005349BA" w:rsidP="005E5865">
            <w:pPr>
              <w:spacing w:after="0" w:line="240" w:lineRule="auto"/>
            </w:pPr>
            <w:r w:rsidRPr="004B4685">
              <w:t xml:space="preserve">                                   ca. 45 Grad</w:t>
            </w:r>
            <w:r>
              <w:t xml:space="preserve"> nach oben</w:t>
            </w:r>
          </w:p>
          <w:p w:rsidR="005349BA" w:rsidRPr="004B4685" w:rsidRDefault="005349BA" w:rsidP="005E5865">
            <w:pPr>
              <w:spacing w:after="0" w:line="240" w:lineRule="auto"/>
            </w:pPr>
          </w:p>
        </w:tc>
        <w:tc>
          <w:tcPr>
            <w:tcW w:w="4606" w:type="dxa"/>
          </w:tcPr>
          <w:p w:rsidR="005349BA" w:rsidRPr="004B4685" w:rsidRDefault="005349BA" w:rsidP="005E5865">
            <w:pPr>
              <w:spacing w:after="0" w:line="240" w:lineRule="auto"/>
            </w:pPr>
          </w:p>
          <w:p w:rsidR="005349BA" w:rsidRPr="004B4685" w:rsidRDefault="005349BA" w:rsidP="005E5865">
            <w:pPr>
              <w:spacing w:after="0" w:line="240" w:lineRule="auto"/>
            </w:pPr>
            <w:r w:rsidRPr="004B4685">
              <w:t>Bei grober Abweichung von 45 Grad Position nachstellen.</w:t>
            </w:r>
          </w:p>
        </w:tc>
      </w:tr>
    </w:tbl>
    <w:p w:rsidR="005349BA" w:rsidRDefault="005349BA" w:rsidP="005349BA"/>
    <w:p w:rsidR="005349BA" w:rsidRPr="004F726F" w:rsidRDefault="005349BA" w:rsidP="005349BA">
      <w:pPr>
        <w:pStyle w:val="berschrift2"/>
        <w:numPr>
          <w:ilvl w:val="0"/>
          <w:numId w:val="8"/>
        </w:numPr>
      </w:pPr>
      <w:bookmarkStart w:id="43" w:name="_Toc310538386"/>
      <w:bookmarkStart w:id="44" w:name="_Toc318464584"/>
      <w:r>
        <w:t>Kontrolle mittlerer und oberer Bolzen auf richtige Zentrierung, Befestigung, Spiel und Position</w:t>
      </w:r>
      <w:bookmarkEnd w:id="43"/>
      <w:bookmarkEnd w:id="4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1"/>
        <w:gridCol w:w="4606"/>
      </w:tblGrid>
      <w:tr w:rsidR="005349BA" w:rsidRPr="004B4685" w:rsidTr="005E5865">
        <w:tc>
          <w:tcPr>
            <w:tcW w:w="4606" w:type="dxa"/>
          </w:tcPr>
          <w:p w:rsidR="005349BA" w:rsidRPr="004B4685" w:rsidRDefault="005349BA" w:rsidP="005E586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2803525" cy="2105025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349BA" w:rsidRPr="004B4685" w:rsidRDefault="005349BA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:rsidR="005349BA" w:rsidRPr="006626A0" w:rsidRDefault="005349BA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 w:rsidRPr="006626A0">
              <w:rPr>
                <w:rFonts w:cs="Arial"/>
              </w:rPr>
              <w:t>Es ist zu überprüfen, ob der mittlere Bolzen</w:t>
            </w:r>
          </w:p>
          <w:p w:rsidR="005349BA" w:rsidRPr="006626A0" w:rsidRDefault="005349BA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 w:rsidRPr="006626A0">
              <w:rPr>
                <w:rFonts w:cs="Arial"/>
              </w:rPr>
              <w:t>zu den äußeren Hebeln zentriert ist, die</w:t>
            </w:r>
          </w:p>
          <w:p w:rsidR="005349BA" w:rsidRPr="006626A0" w:rsidRDefault="005349BA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 w:rsidRPr="006626A0">
              <w:rPr>
                <w:rFonts w:cs="Arial"/>
              </w:rPr>
              <w:t>Befestigungsschellen fest sitzen und ob in</w:t>
            </w:r>
          </w:p>
          <w:p w:rsidR="005349BA" w:rsidRPr="006626A0" w:rsidRDefault="005349BA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 w:rsidRPr="006626A0">
              <w:rPr>
                <w:rFonts w:cs="Arial"/>
              </w:rPr>
              <w:t>der Bolzenverbindung nicht zu viel Spiel</w:t>
            </w:r>
          </w:p>
          <w:p w:rsidR="005349BA" w:rsidRPr="006626A0" w:rsidRDefault="005349BA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 w:rsidRPr="006626A0">
              <w:rPr>
                <w:rFonts w:cs="Arial"/>
              </w:rPr>
              <w:t>vorhanden ist, welches ein Verschieben des</w:t>
            </w:r>
          </w:p>
          <w:p w:rsidR="005349BA" w:rsidRPr="006626A0" w:rsidRDefault="005349BA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 w:rsidRPr="006626A0">
              <w:rPr>
                <w:rFonts w:cs="Arial"/>
              </w:rPr>
              <w:t>Bolzens ermöglichen könnte.</w:t>
            </w:r>
          </w:p>
          <w:p w:rsidR="005349BA" w:rsidRPr="006626A0" w:rsidRDefault="005349BA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 w:rsidRPr="006626A0">
              <w:rPr>
                <w:rFonts w:cs="Arial"/>
              </w:rPr>
              <w:t>Es ist zu überprüfen, ob der obere Bolzen</w:t>
            </w:r>
          </w:p>
          <w:p w:rsidR="005349BA" w:rsidRPr="004B4685" w:rsidRDefault="005349BA" w:rsidP="005E5865">
            <w:pPr>
              <w:spacing w:after="0" w:line="240" w:lineRule="auto"/>
            </w:pPr>
            <w:r w:rsidRPr="006626A0">
              <w:rPr>
                <w:rFonts w:cs="Arial"/>
              </w:rPr>
              <w:t>verschoben ist.</w:t>
            </w:r>
          </w:p>
        </w:tc>
      </w:tr>
      <w:tr w:rsidR="005349BA" w:rsidRPr="004B4685" w:rsidTr="005E5865">
        <w:tc>
          <w:tcPr>
            <w:tcW w:w="4606" w:type="dxa"/>
          </w:tcPr>
          <w:p w:rsidR="005349BA" w:rsidRPr="004B4685" w:rsidRDefault="005349BA" w:rsidP="005E5865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03525" cy="20447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25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349BA" w:rsidRPr="004B4685" w:rsidRDefault="005349BA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:rsidR="005349BA" w:rsidRPr="006626A0" w:rsidRDefault="005349BA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 w:rsidRPr="006626A0">
              <w:rPr>
                <w:rFonts w:cs="Arial"/>
                <w:color w:val="000000"/>
              </w:rPr>
              <w:t>Wenn der obere Bolzen verschoben ist oder fehlt, dann muss der Stützbock getauscht werden.</w:t>
            </w:r>
          </w:p>
        </w:tc>
      </w:tr>
    </w:tbl>
    <w:p w:rsidR="005349BA" w:rsidRDefault="005349BA" w:rsidP="00001943">
      <w:pPr>
        <w:jc w:val="both"/>
      </w:pPr>
    </w:p>
    <w:p w:rsidR="005349BA" w:rsidRPr="0094300F" w:rsidRDefault="005349BA" w:rsidP="005349BA">
      <w:pPr>
        <w:pStyle w:val="berschrift3"/>
      </w:pPr>
      <w:bookmarkStart w:id="45" w:name="_Toc318464585"/>
      <w:r w:rsidRPr="0094300F">
        <w:t>Zentrieren des mittleren Bolzens</w:t>
      </w:r>
      <w:bookmarkEnd w:id="4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349BA" w:rsidRPr="004B4685" w:rsidTr="005E5865">
        <w:tc>
          <w:tcPr>
            <w:tcW w:w="4606" w:type="dxa"/>
          </w:tcPr>
          <w:p w:rsidR="005349BA" w:rsidRPr="004B4685" w:rsidRDefault="005349BA" w:rsidP="005E586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91385" cy="1673225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385" cy="16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349BA" w:rsidRPr="004B4685" w:rsidRDefault="005349BA" w:rsidP="005E586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16785" cy="166497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785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9BA" w:rsidRPr="004B4685" w:rsidTr="005E5865">
        <w:tc>
          <w:tcPr>
            <w:tcW w:w="4606" w:type="dxa"/>
          </w:tcPr>
          <w:p w:rsidR="005349BA" w:rsidRPr="004B4685" w:rsidRDefault="005349BA" w:rsidP="005E586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22170" cy="1604645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349BA" w:rsidRPr="004B4685" w:rsidRDefault="005349BA" w:rsidP="005E586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08530" cy="1638935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49BA" w:rsidRDefault="005349BA" w:rsidP="005349BA">
      <w:pPr>
        <w:rPr>
          <w:rFonts w:cs="Arial"/>
        </w:rPr>
      </w:pPr>
    </w:p>
    <w:p w:rsidR="005349BA" w:rsidRPr="00D22433" w:rsidRDefault="005349BA" w:rsidP="005349BA">
      <w:pPr>
        <w:rPr>
          <w:rFonts w:cs="Arial"/>
        </w:rPr>
      </w:pPr>
      <w:r w:rsidRPr="00D22433">
        <w:rPr>
          <w:rFonts w:cs="Arial"/>
        </w:rPr>
        <w:t>Bei Stützböcken, deren mittlerer Bolzen noch mit Klemmringen gesichert ist, ist wie folgt vorzugehen:</w:t>
      </w:r>
    </w:p>
    <w:p w:rsidR="005349BA" w:rsidRPr="00D22433" w:rsidRDefault="005349BA" w:rsidP="005349BA">
      <w:pPr>
        <w:pStyle w:val="KeinLeerraum"/>
        <w:rPr>
          <w:rFonts w:cs="Arial"/>
        </w:rPr>
      </w:pPr>
      <w:r w:rsidRPr="00D22433">
        <w:rPr>
          <w:rFonts w:cs="Arial"/>
        </w:rPr>
        <w:t>1.</w:t>
      </w:r>
      <w:r w:rsidRPr="00D22433">
        <w:rPr>
          <w:rFonts w:cs="Arial"/>
        </w:rPr>
        <w:tab/>
        <w:t>Klemmen lösen</w:t>
      </w:r>
    </w:p>
    <w:p w:rsidR="005349BA" w:rsidRPr="00D22433" w:rsidRDefault="005349BA" w:rsidP="005349BA">
      <w:pPr>
        <w:pStyle w:val="KeinLeerraum"/>
        <w:rPr>
          <w:rFonts w:cs="Arial"/>
        </w:rPr>
      </w:pPr>
      <w:r w:rsidRPr="00D22433">
        <w:rPr>
          <w:rFonts w:cs="Arial"/>
        </w:rPr>
        <w:t>2.</w:t>
      </w:r>
      <w:r w:rsidRPr="00D22433">
        <w:rPr>
          <w:rFonts w:cs="Arial"/>
        </w:rPr>
        <w:tab/>
        <w:t>Bolzen zentrieren</w:t>
      </w:r>
    </w:p>
    <w:p w:rsidR="005349BA" w:rsidRPr="00D22433" w:rsidRDefault="005349BA" w:rsidP="005349BA">
      <w:pPr>
        <w:pStyle w:val="KeinLeerraum"/>
        <w:rPr>
          <w:rFonts w:cs="Arial"/>
        </w:rPr>
      </w:pPr>
      <w:r w:rsidRPr="00D22433">
        <w:rPr>
          <w:rFonts w:cs="Arial"/>
        </w:rPr>
        <w:t>3.</w:t>
      </w:r>
      <w:r w:rsidRPr="00D22433">
        <w:rPr>
          <w:rFonts w:cs="Arial"/>
        </w:rPr>
        <w:tab/>
        <w:t>beide Klemmen möglichst nahe zum mittleren Hebel befestigen</w:t>
      </w:r>
    </w:p>
    <w:p w:rsidR="005349BA" w:rsidRDefault="005349BA" w:rsidP="005349BA">
      <w:pPr>
        <w:pStyle w:val="KeinLeerraum"/>
        <w:rPr>
          <w:rFonts w:cs="Arial"/>
        </w:rPr>
      </w:pPr>
      <w:r w:rsidRPr="00D22433">
        <w:rPr>
          <w:rFonts w:cs="Arial"/>
        </w:rPr>
        <w:t>4.</w:t>
      </w:r>
      <w:r w:rsidRPr="00D22433">
        <w:rPr>
          <w:rFonts w:cs="Arial"/>
        </w:rPr>
        <w:tab/>
        <w:t xml:space="preserve">Schrauben der </w:t>
      </w:r>
      <w:r>
        <w:rPr>
          <w:rFonts w:cs="Arial"/>
        </w:rPr>
        <w:t>Klemmstücke mit Schraubensicher</w:t>
      </w:r>
      <w:r w:rsidRPr="00D22433">
        <w:rPr>
          <w:rFonts w:cs="Arial"/>
        </w:rPr>
        <w:t>ung sichern und festziehen</w:t>
      </w:r>
    </w:p>
    <w:p w:rsidR="005349BA" w:rsidRDefault="005349BA" w:rsidP="005349BA">
      <w:pPr>
        <w:pStyle w:val="KeinLeerraum"/>
        <w:rPr>
          <w:rFonts w:cs="Arial"/>
        </w:rPr>
      </w:pPr>
    </w:p>
    <w:p w:rsidR="005349BA" w:rsidRPr="00DA610B" w:rsidRDefault="005349BA" w:rsidP="005349BA">
      <w:pPr>
        <w:pStyle w:val="KeinLeerraum"/>
        <w:rPr>
          <w:rFonts w:cs="Arial"/>
        </w:rPr>
      </w:pPr>
    </w:p>
    <w:p w:rsidR="005349BA" w:rsidRPr="005349BA" w:rsidRDefault="005349BA" w:rsidP="005349BA">
      <w:pPr>
        <w:rPr>
          <w:rFonts w:cs="Arial"/>
          <w:b/>
        </w:rPr>
      </w:pPr>
      <w:r w:rsidRPr="005349BA">
        <w:rPr>
          <w:rFonts w:cs="Arial"/>
          <w:b/>
        </w:rPr>
        <w:t>Stützböcke mit Bolzensicherung bedürfen keiner Reparatur!</w:t>
      </w:r>
    </w:p>
    <w:p w:rsidR="005349BA" w:rsidRDefault="005349BA" w:rsidP="005349BA">
      <w:pPr>
        <w:pStyle w:val="berschrift2"/>
        <w:numPr>
          <w:ilvl w:val="0"/>
          <w:numId w:val="8"/>
        </w:numPr>
      </w:pPr>
      <w:bookmarkStart w:id="46" w:name="_Toc310538387"/>
      <w:bookmarkStart w:id="47" w:name="_Toc318464586"/>
      <w:r>
        <w:lastRenderedPageBreak/>
        <w:t>Kontrolle Stellung Bremsauslöser</w:t>
      </w:r>
      <w:bookmarkEnd w:id="46"/>
      <w:bookmarkEnd w:id="4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349BA" w:rsidRPr="004B4685" w:rsidTr="005E5865">
        <w:tc>
          <w:tcPr>
            <w:tcW w:w="4606" w:type="dxa"/>
          </w:tcPr>
          <w:p w:rsidR="005349BA" w:rsidRPr="004B4685" w:rsidRDefault="005349BA" w:rsidP="005E586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11655" cy="1190625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349BA" w:rsidRPr="006626A0" w:rsidRDefault="005349BA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 w:rsidRPr="006626A0">
              <w:rPr>
                <w:rFonts w:cs="Arial"/>
              </w:rPr>
              <w:t>Bremsauslöser (Konturblech) zu weit nach</w:t>
            </w:r>
          </w:p>
          <w:p w:rsidR="005349BA" w:rsidRPr="006626A0" w:rsidRDefault="005349BA" w:rsidP="005E5865">
            <w:pPr>
              <w:spacing w:after="0" w:line="240" w:lineRule="auto"/>
              <w:rPr>
                <w:rFonts w:cs="Arial"/>
              </w:rPr>
            </w:pPr>
            <w:r w:rsidRPr="006626A0">
              <w:rPr>
                <w:rFonts w:cs="Arial"/>
              </w:rPr>
              <w:t>rechts</w:t>
            </w:r>
          </w:p>
          <w:p w:rsidR="005349BA" w:rsidRPr="006626A0" w:rsidRDefault="005349BA" w:rsidP="005E5865">
            <w:pPr>
              <w:spacing w:after="0" w:line="240" w:lineRule="auto"/>
              <w:rPr>
                <w:rFonts w:cs="Arial"/>
              </w:rPr>
            </w:pPr>
          </w:p>
          <w:p w:rsidR="005349BA" w:rsidRPr="006626A0" w:rsidRDefault="005349BA" w:rsidP="005E5865">
            <w:pPr>
              <w:spacing w:after="0" w:line="240" w:lineRule="auto"/>
              <w:rPr>
                <w:rFonts w:cs="Arial"/>
              </w:rPr>
            </w:pPr>
            <w:r w:rsidRPr="006626A0">
              <w:rPr>
                <w:rFonts w:cs="Arial"/>
              </w:rPr>
              <w:t>Bremsauslöser zu weit nach links</w:t>
            </w:r>
          </w:p>
          <w:p w:rsidR="005349BA" w:rsidRPr="004B4685" w:rsidRDefault="005349BA" w:rsidP="005E5865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:rsidR="005349BA" w:rsidRPr="004B4685" w:rsidRDefault="005349BA" w:rsidP="005E5865">
            <w:pPr>
              <w:spacing w:after="0" w:line="240" w:lineRule="auto"/>
            </w:pPr>
          </w:p>
        </w:tc>
      </w:tr>
      <w:tr w:rsidR="005349BA" w:rsidRPr="004B4685" w:rsidTr="005E5865">
        <w:tc>
          <w:tcPr>
            <w:tcW w:w="4606" w:type="dxa"/>
          </w:tcPr>
          <w:p w:rsidR="005349BA" w:rsidRPr="004B4685" w:rsidRDefault="005349BA" w:rsidP="005E5865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99640" cy="1233805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6" b="7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40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349BA" w:rsidRPr="006626A0" w:rsidRDefault="005349BA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 w:rsidRPr="006626A0">
              <w:rPr>
                <w:rFonts w:cs="Arial"/>
              </w:rPr>
              <w:t>Bremsauslöser (Konturblech) nach unten/oben gebogen</w:t>
            </w:r>
          </w:p>
          <w:p w:rsidR="005349BA" w:rsidRPr="006626A0" w:rsidRDefault="005349BA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</w:p>
          <w:p w:rsidR="005349BA" w:rsidRPr="006626A0" w:rsidRDefault="005349BA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</w:p>
          <w:p w:rsidR="005349BA" w:rsidRPr="006626A0" w:rsidRDefault="005349BA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 w:rsidRPr="006626A0">
              <w:rPr>
                <w:rFonts w:cs="Arial"/>
              </w:rPr>
              <w:t>In diesen Fällen ist die Position und Befestigung des Bremsauslösers neu auszurichten.</w:t>
            </w:r>
          </w:p>
        </w:tc>
      </w:tr>
      <w:tr w:rsidR="005349BA" w:rsidRPr="004B4685" w:rsidTr="005E5865">
        <w:tc>
          <w:tcPr>
            <w:tcW w:w="4606" w:type="dxa"/>
          </w:tcPr>
          <w:p w:rsidR="005349BA" w:rsidRPr="004B4685" w:rsidRDefault="005349BA" w:rsidP="005E5865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13280" cy="150114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349BA" w:rsidRPr="006626A0" w:rsidRDefault="005349BA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</w:p>
          <w:p w:rsidR="005349BA" w:rsidRPr="006626A0" w:rsidRDefault="005349BA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 w:rsidRPr="006626A0">
              <w:rPr>
                <w:rFonts w:cs="Arial"/>
              </w:rPr>
              <w:t>Bremsauslöser neu ausgerichtet</w:t>
            </w:r>
          </w:p>
          <w:p w:rsidR="005349BA" w:rsidRPr="006626A0" w:rsidRDefault="005349BA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</w:p>
          <w:p w:rsidR="005349BA" w:rsidRPr="006626A0" w:rsidRDefault="005349BA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</w:p>
          <w:p w:rsidR="005349BA" w:rsidRPr="006626A0" w:rsidRDefault="005349BA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 w:rsidRPr="006626A0">
              <w:rPr>
                <w:rFonts w:cs="Arial"/>
              </w:rPr>
              <w:t xml:space="preserve">Korrekt ist die Position, wenn der Bremsauslöser und der Rollenhebel in einer Ebene liegen und die Rolle mittig zur </w:t>
            </w:r>
            <w:proofErr w:type="spellStart"/>
            <w:r w:rsidRPr="006626A0">
              <w:rPr>
                <w:rFonts w:cs="Arial"/>
              </w:rPr>
              <w:t>Aussparrung</w:t>
            </w:r>
            <w:proofErr w:type="spellEnd"/>
            <w:r w:rsidRPr="006626A0">
              <w:rPr>
                <w:rFonts w:cs="Arial"/>
              </w:rPr>
              <w:t xml:space="preserve"> in der Blechkontur steht und diese leicht berührt.</w:t>
            </w:r>
          </w:p>
        </w:tc>
      </w:tr>
    </w:tbl>
    <w:p w:rsidR="005349BA" w:rsidRPr="0094300F" w:rsidRDefault="005349BA" w:rsidP="005349BA">
      <w:pPr>
        <w:rPr>
          <w:sz w:val="20"/>
          <w:szCs w:val="20"/>
        </w:rPr>
      </w:pPr>
    </w:p>
    <w:p w:rsidR="005349BA" w:rsidRDefault="005349BA" w:rsidP="005349BA">
      <w:pPr>
        <w:pStyle w:val="berschrift2"/>
        <w:numPr>
          <w:ilvl w:val="0"/>
          <w:numId w:val="8"/>
        </w:numPr>
      </w:pPr>
      <w:bookmarkStart w:id="48" w:name="_Toc310538388"/>
      <w:bookmarkStart w:id="49" w:name="_Toc318464587"/>
      <w:r>
        <w:t>Kontrolle Rollenhebelventil auf Funktionsfähigkeit und Position</w:t>
      </w:r>
      <w:bookmarkEnd w:id="48"/>
      <w:bookmarkEnd w:id="4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349BA" w:rsidRPr="004B4685" w:rsidTr="005E5865">
        <w:tc>
          <w:tcPr>
            <w:tcW w:w="4606" w:type="dxa"/>
          </w:tcPr>
          <w:p w:rsidR="005349BA" w:rsidRPr="004B4685" w:rsidRDefault="00031F91" w:rsidP="005E5865">
            <w:pPr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987425</wp:posOffset>
                      </wp:positionH>
                      <wp:positionV relativeFrom="paragraph">
                        <wp:posOffset>483235</wp:posOffset>
                      </wp:positionV>
                      <wp:extent cx="473710" cy="8255"/>
                      <wp:effectExtent l="39370" t="99695" r="29845" b="92075"/>
                      <wp:wrapNone/>
                      <wp:docPr id="47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73710" cy="8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3" o:spid="_x0000_s1026" type="#_x0000_t32" style="position:absolute;margin-left:77.75pt;margin-top:38.05pt;width:37.3pt;height:.6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" strokecolor="yellow" strokeweight="3.5pt">
                      <v:stroke endarrow="block"/>
                    </v:shape>
                  </w:pict>
                </mc:Fallback>
              </mc:AlternateContent>
            </w:r>
            <w:r w:rsidR="005349BA">
              <w:rPr>
                <w:noProof/>
              </w:rPr>
              <w:drawing>
                <wp:inline distT="0" distB="0" distL="0" distR="0">
                  <wp:extent cx="2044700" cy="144907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349BA" w:rsidRPr="004B4685" w:rsidRDefault="005349BA" w:rsidP="005E5865">
            <w:pPr>
              <w:spacing w:after="0" w:line="240" w:lineRule="auto"/>
            </w:pPr>
          </w:p>
          <w:p w:rsidR="005349BA" w:rsidRPr="006626A0" w:rsidRDefault="005349BA" w:rsidP="005E5865">
            <w:pPr>
              <w:spacing w:after="0" w:line="240" w:lineRule="auto"/>
              <w:rPr>
                <w:rFonts w:cs="Arial"/>
              </w:rPr>
            </w:pPr>
            <w:r w:rsidRPr="006626A0">
              <w:rPr>
                <w:rFonts w:cs="Arial"/>
              </w:rPr>
              <w:t>Rollenhebel nach links bewegen</w:t>
            </w:r>
            <w:r>
              <w:rPr>
                <w:rFonts w:cs="Arial"/>
              </w:rPr>
              <w:t>,</w:t>
            </w:r>
            <w:r w:rsidRPr="006626A0">
              <w:rPr>
                <w:rFonts w:cs="Arial"/>
              </w:rPr>
              <w:t xml:space="preserve"> um Funktionsfähigkeit des Ventils zu prüfen.</w:t>
            </w:r>
          </w:p>
        </w:tc>
      </w:tr>
    </w:tbl>
    <w:p w:rsidR="005349BA" w:rsidRPr="0094300F" w:rsidRDefault="005349BA" w:rsidP="005349BA">
      <w:pPr>
        <w:rPr>
          <w:sz w:val="20"/>
          <w:szCs w:val="20"/>
        </w:rPr>
      </w:pPr>
    </w:p>
    <w:p w:rsidR="005349BA" w:rsidRDefault="005349BA">
      <w:pPr>
        <w:rPr>
          <w:rFonts w:asciiTheme="majorHAnsi" w:eastAsiaTheme="majorEastAsia" w:hAnsiTheme="majorHAnsi" w:cstheme="majorBidi"/>
          <w:b/>
          <w:bCs/>
          <w:color w:val="2F70BF"/>
          <w:sz w:val="26"/>
          <w:szCs w:val="26"/>
        </w:rPr>
      </w:pPr>
      <w:bookmarkStart w:id="50" w:name="_Toc310538389"/>
      <w:r>
        <w:br w:type="page"/>
      </w:r>
    </w:p>
    <w:p w:rsidR="005349BA" w:rsidRPr="0064341A" w:rsidRDefault="005349BA" w:rsidP="005349BA">
      <w:pPr>
        <w:pStyle w:val="berschrift2"/>
        <w:numPr>
          <w:ilvl w:val="0"/>
          <w:numId w:val="8"/>
        </w:numPr>
      </w:pPr>
      <w:bookmarkStart w:id="51" w:name="_Toc318464588"/>
      <w:r>
        <w:lastRenderedPageBreak/>
        <w:t>Kontrolle Gestänge der Höhenverstellung auf Beschädigungen</w:t>
      </w:r>
      <w:bookmarkEnd w:id="50"/>
      <w:bookmarkEnd w:id="5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349BA" w:rsidRPr="004B4685" w:rsidTr="005E5865">
        <w:tc>
          <w:tcPr>
            <w:tcW w:w="4606" w:type="dxa"/>
          </w:tcPr>
          <w:p w:rsidR="005349BA" w:rsidRPr="004B4685" w:rsidRDefault="00031F91" w:rsidP="005E5865">
            <w:pPr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1053465</wp:posOffset>
                      </wp:positionH>
                      <wp:positionV relativeFrom="paragraph">
                        <wp:posOffset>935355</wp:posOffset>
                      </wp:positionV>
                      <wp:extent cx="1895475" cy="215900"/>
                      <wp:effectExtent l="19685" t="92075" r="37465" b="25400"/>
                      <wp:wrapNone/>
                      <wp:docPr id="46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95475" cy="215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" o:spid="_x0000_s1026" type="#_x0000_t32" style="position:absolute;margin-left:82.95pt;margin-top:73.65pt;width:149.25pt;height:17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" strokecolor="yellow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702310</wp:posOffset>
                      </wp:positionV>
                      <wp:extent cx="855980" cy="731520"/>
                      <wp:effectExtent l="20955" t="20955" r="27940" b="19050"/>
                      <wp:wrapNone/>
                      <wp:docPr id="45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5980" cy="73152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1" o:spid="_x0000_s1026" style="position:absolute;margin-left:15.55pt;margin-top:55.3pt;width:67.4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" filled="f" strokecolor="yellow" strokeweight="3pt"/>
                  </w:pict>
                </mc:Fallback>
              </mc:AlternateContent>
            </w:r>
            <w:r w:rsidR="005349BA">
              <w:rPr>
                <w:noProof/>
              </w:rPr>
              <w:drawing>
                <wp:inline distT="0" distB="0" distL="0" distR="0">
                  <wp:extent cx="2648585" cy="13716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58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349BA" w:rsidRPr="004B4685" w:rsidRDefault="00031F91" w:rsidP="005E5865">
            <w:pPr>
              <w:spacing w:after="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20955</wp:posOffset>
                      </wp:positionV>
                      <wp:extent cx="246380" cy="280670"/>
                      <wp:effectExtent l="0" t="0" r="1270" b="0"/>
                      <wp:wrapNone/>
                      <wp:docPr id="44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6380" cy="280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49BA" w:rsidRDefault="005349BA" w:rsidP="005349BA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6" type="#_x0000_t202" style="position:absolute;margin-left:40.1pt;margin-top:1.65pt;width:19.4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" stroked="f">
                      <v:textbox>
                        <w:txbxContent>
                          <w:p w:rsidR="005349BA" w:rsidRDefault="005349BA" w:rsidP="005349BA"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249555</wp:posOffset>
                      </wp:positionV>
                      <wp:extent cx="66675" cy="208280"/>
                      <wp:effectExtent l="7620" t="6350" r="11430" b="13970"/>
                      <wp:wrapNone/>
                      <wp:docPr id="43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6675" cy="208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" o:spid="_x0000_s1026" type="#_x0000_t32" style="position:absolute;margin-left:49.7pt;margin-top:19.65pt;width:5.25pt;height:16.4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"/>
                  </w:pict>
                </mc:Fallback>
              </mc:AlternateContent>
            </w:r>
            <w:r w:rsidR="005349BA">
              <w:rPr>
                <w:noProof/>
              </w:rPr>
              <w:drawing>
                <wp:inline distT="0" distB="0" distL="0" distR="0">
                  <wp:extent cx="2259965" cy="153543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6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9BA" w:rsidRPr="004B4685" w:rsidTr="005E5865">
        <w:tc>
          <w:tcPr>
            <w:tcW w:w="4606" w:type="dxa"/>
          </w:tcPr>
          <w:p w:rsidR="005349BA" w:rsidRPr="006626A0" w:rsidRDefault="005349BA" w:rsidP="005E5865">
            <w:pPr>
              <w:spacing w:after="0" w:line="240" w:lineRule="auto"/>
              <w:rPr>
                <w:rFonts w:cs="Arial"/>
              </w:rPr>
            </w:pPr>
            <w:r w:rsidRPr="006626A0">
              <w:rPr>
                <w:rFonts w:cs="Arial"/>
              </w:rPr>
              <w:t>1 Entriegelung Höhenverstellung</w:t>
            </w:r>
          </w:p>
          <w:p w:rsidR="005349BA" w:rsidRPr="006626A0" w:rsidRDefault="005349BA" w:rsidP="005E5865">
            <w:pPr>
              <w:spacing w:after="0" w:line="240" w:lineRule="auto"/>
              <w:rPr>
                <w:rFonts w:cs="Arial"/>
              </w:rPr>
            </w:pPr>
            <w:r w:rsidRPr="006626A0">
              <w:rPr>
                <w:rFonts w:cs="Arial"/>
              </w:rPr>
              <w:t>2 Antriebswelle Höhenverstellung</w:t>
            </w:r>
          </w:p>
        </w:tc>
        <w:tc>
          <w:tcPr>
            <w:tcW w:w="4606" w:type="dxa"/>
          </w:tcPr>
          <w:p w:rsidR="005349BA" w:rsidRPr="006626A0" w:rsidRDefault="005349BA" w:rsidP="005E5865">
            <w:pPr>
              <w:spacing w:after="0" w:line="240" w:lineRule="auto"/>
              <w:rPr>
                <w:rFonts w:cs="Arial"/>
              </w:rPr>
            </w:pPr>
            <w:r w:rsidRPr="006626A0">
              <w:rPr>
                <w:rFonts w:cs="Arial"/>
              </w:rPr>
              <w:t>4 Verriegelungshebel Höhenverstellung</w:t>
            </w:r>
          </w:p>
        </w:tc>
      </w:tr>
    </w:tbl>
    <w:p w:rsidR="005349BA" w:rsidRDefault="005349BA" w:rsidP="00001943">
      <w:pPr>
        <w:jc w:val="both"/>
      </w:pPr>
    </w:p>
    <w:p w:rsidR="005349BA" w:rsidRDefault="005349BA" w:rsidP="005349BA">
      <w:pPr>
        <w:pStyle w:val="berschrift2"/>
        <w:numPr>
          <w:ilvl w:val="0"/>
          <w:numId w:val="8"/>
        </w:numPr>
      </w:pPr>
      <w:bookmarkStart w:id="52" w:name="_Toc310538390"/>
      <w:bookmarkStart w:id="53" w:name="_Toc318464589"/>
      <w:r>
        <w:t>Eintragungen in das Fristenraster</w:t>
      </w:r>
      <w:bookmarkEnd w:id="52"/>
      <w:bookmarkEnd w:id="53"/>
    </w:p>
    <w:p w:rsidR="005349BA" w:rsidRPr="006626A0" w:rsidRDefault="005349BA" w:rsidP="005349BA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6626A0">
        <w:rPr>
          <w:rFonts w:cs="Arial"/>
        </w:rPr>
        <w:t>Die erstmalige Anbringung des Fristenrasters (Fwg792.11.051.01) erfolgt mit der nächsten</w:t>
      </w:r>
      <w:r>
        <w:rPr>
          <w:rFonts w:cs="Arial"/>
        </w:rPr>
        <w:t xml:space="preserve"> </w:t>
      </w:r>
      <w:r w:rsidRPr="006626A0">
        <w:rPr>
          <w:rFonts w:cs="Arial"/>
        </w:rPr>
        <w:t xml:space="preserve">Werkstattbehandlung. Das Raster ist beiderseitig am Wagenkasten, neben einem ggf. vorhandenen Raster für Wartung / </w:t>
      </w:r>
      <w:proofErr w:type="spellStart"/>
      <w:r w:rsidRPr="006626A0">
        <w:rPr>
          <w:rFonts w:cs="Arial"/>
        </w:rPr>
        <w:t>maintenance</w:t>
      </w:r>
      <w:proofErr w:type="spellEnd"/>
      <w:r w:rsidRPr="006626A0">
        <w:rPr>
          <w:rFonts w:cs="Arial"/>
        </w:rPr>
        <w:t xml:space="preserve"> (siehe TSO, Modul 01, Seite 8) mit vorgestelltem Fristintervall, anzubringen.</w:t>
      </w:r>
    </w:p>
    <w:p w:rsidR="005349BA" w:rsidRDefault="005349BA" w:rsidP="005349BA">
      <w:pPr>
        <w:autoSpaceDE w:val="0"/>
        <w:autoSpaceDN w:val="0"/>
        <w:adjustRightInd w:val="0"/>
        <w:spacing w:after="0" w:line="240" w:lineRule="auto"/>
        <w:rPr>
          <w:rFonts w:ascii="DBOffice" w:hAnsi="DBOffice" w:cs="DBOffic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3"/>
        <w:gridCol w:w="4045"/>
      </w:tblGrid>
      <w:tr w:rsidR="005349BA" w:rsidRPr="00DB54D0" w:rsidTr="005E5865">
        <w:tc>
          <w:tcPr>
            <w:tcW w:w="5241" w:type="dxa"/>
          </w:tcPr>
          <w:p w:rsidR="005349BA" w:rsidRPr="00DB54D0" w:rsidRDefault="00031F91" w:rsidP="005E586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1804670</wp:posOffset>
                      </wp:positionH>
                      <wp:positionV relativeFrom="paragraph">
                        <wp:posOffset>516255</wp:posOffset>
                      </wp:positionV>
                      <wp:extent cx="753745" cy="307340"/>
                      <wp:effectExtent l="0" t="0" r="0" b="0"/>
                      <wp:wrapNone/>
                      <wp:docPr id="42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3745" cy="307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49BA" w:rsidRPr="00DB54D0" w:rsidRDefault="005349BA" w:rsidP="005349BA">
                                  <w:pPr>
                                    <w:rPr>
                                      <w:rFonts w:cs="Arial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W 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27" type="#_x0000_t202" style="position:absolute;margin-left:142.1pt;margin-top:40.65pt;width:59.35pt;height:24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tpJhwIAABc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" stroked="f">
                      <v:textbox>
                        <w:txbxContent>
                          <w:p w:rsidR="005349BA" w:rsidRPr="00DB54D0" w:rsidRDefault="005349BA" w:rsidP="005349BA">
                            <w:pPr>
                              <w:rPr>
                                <w:rFonts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W 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516255</wp:posOffset>
                      </wp:positionV>
                      <wp:extent cx="753745" cy="307340"/>
                      <wp:effectExtent l="0" t="0" r="1905" b="0"/>
                      <wp:wrapNone/>
                      <wp:docPr id="41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3745" cy="307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49BA" w:rsidRPr="00DB54D0" w:rsidRDefault="005349BA" w:rsidP="005349BA">
                                  <w:pPr>
                                    <w:rPr>
                                      <w:rFonts w:cs="Arial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DB54D0">
                                    <w:rPr>
                                      <w:rFonts w:cs="Arial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10. 11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28" type="#_x0000_t202" style="position:absolute;margin-left:35.4pt;margin-top:40.65pt;width:59.35pt;height:2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" stroked="f">
                      <v:textbox>
                        <w:txbxContent>
                          <w:p w:rsidR="005349BA" w:rsidRPr="00DB54D0" w:rsidRDefault="005349BA" w:rsidP="005349BA">
                            <w:pPr>
                              <w:rPr>
                                <w:rFonts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B54D0">
                              <w:rPr>
                                <w:rFonts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10. 11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566420</wp:posOffset>
                      </wp:positionV>
                      <wp:extent cx="881380" cy="215900"/>
                      <wp:effectExtent l="9525" t="10160" r="13970" b="12065"/>
                      <wp:wrapNone/>
                      <wp:docPr id="40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138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" o:spid="_x0000_s1026" style="position:absolute;margin-left:26.65pt;margin-top:44.6pt;width:69.4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" strokecolor="white"/>
                  </w:pict>
                </mc:Fallback>
              </mc:AlternateContent>
            </w:r>
            <w:r w:rsidR="005349BA">
              <w:rPr>
                <w:noProof/>
              </w:rPr>
              <w:drawing>
                <wp:inline distT="0" distB="0" distL="0" distR="0">
                  <wp:extent cx="3192145" cy="157099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145" cy="157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</w:tcPr>
          <w:p w:rsidR="005349BA" w:rsidRDefault="005349BA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Eintragungen in das Raster</w:t>
            </w:r>
          </w:p>
          <w:p w:rsidR="005349BA" w:rsidRPr="006626A0" w:rsidRDefault="005349BA" w:rsidP="005E58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</w:p>
          <w:p w:rsidR="005349BA" w:rsidRPr="006626A0" w:rsidRDefault="005349BA" w:rsidP="005E5865">
            <w:pPr>
              <w:rPr>
                <w:rFonts w:cs="Arial"/>
              </w:rPr>
            </w:pPr>
            <w:r w:rsidRPr="006626A0">
              <w:rPr>
                <w:rFonts w:cs="Arial"/>
              </w:rPr>
              <w:t>Jede Fristausführung ist im Raster einzutragen und mit Ausführung dieser Tätigkeit die nächste fällige Fristdurchführung, mit dem vorgegebenen Zeitintervall (4 Monate) mit „MM.JJ“ vorzudatieren und mit „Werkstattkurzzeichen“ zu dokumentieren</w:t>
            </w:r>
            <w:r>
              <w:rPr>
                <w:rFonts w:cs="Arial"/>
              </w:rPr>
              <w:t>.</w:t>
            </w:r>
          </w:p>
        </w:tc>
      </w:tr>
    </w:tbl>
    <w:p w:rsidR="005349BA" w:rsidRDefault="005349BA" w:rsidP="00001943">
      <w:pPr>
        <w:jc w:val="both"/>
      </w:pPr>
    </w:p>
    <w:p w:rsidR="00031F91" w:rsidRDefault="00031F91">
      <w:pPr>
        <w:rPr>
          <w:rFonts w:asciiTheme="majorHAnsi" w:eastAsiaTheme="majorEastAsia" w:hAnsiTheme="majorHAnsi" w:cstheme="majorBidi"/>
          <w:b/>
          <w:bCs/>
          <w:color w:val="1F497D" w:themeColor="text2"/>
          <w:sz w:val="28"/>
          <w:szCs w:val="28"/>
        </w:rPr>
      </w:pPr>
      <w:r>
        <w:br w:type="page"/>
      </w:r>
    </w:p>
    <w:p w:rsidR="004625AA" w:rsidRPr="00F621DF" w:rsidRDefault="004625AA" w:rsidP="004625AA">
      <w:pPr>
        <w:pStyle w:val="berschrift1"/>
      </w:pPr>
      <w:bookmarkStart w:id="54" w:name="_Toc318464590"/>
      <w:r w:rsidRPr="00F621DF">
        <w:lastRenderedPageBreak/>
        <w:t>Verfahrensbeschreibung</w:t>
      </w:r>
      <w:r>
        <w:t xml:space="preserve"> FW 6150/6160</w:t>
      </w:r>
      <w:bookmarkEnd w:id="54"/>
    </w:p>
    <w:p w:rsidR="004625AA" w:rsidRDefault="004F5C48" w:rsidP="00001943">
      <w:pPr>
        <w:jc w:val="both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A4B9C29" wp14:editId="61B28E42">
            <wp:simplePos x="0" y="0"/>
            <wp:positionH relativeFrom="column">
              <wp:posOffset>2903855</wp:posOffset>
            </wp:positionH>
            <wp:positionV relativeFrom="paragraph">
              <wp:posOffset>12065</wp:posOffset>
            </wp:positionV>
            <wp:extent cx="2880995" cy="2751455"/>
            <wp:effectExtent l="0" t="0" r="0" b="0"/>
            <wp:wrapTight wrapText="bothSides">
              <wp:wrapPolygon edited="0">
                <wp:start x="0" y="0"/>
                <wp:lineTo x="0" y="21386"/>
                <wp:lineTo x="21424" y="21386"/>
                <wp:lineTo x="21424" y="0"/>
                <wp:lineTo x="0" y="0"/>
              </wp:wrapPolygon>
            </wp:wrapTight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75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5AA">
        <w:t>Die Stützböcke FW 6150/6160 sind 2-fach höhenverstellbar und über einen Kettenantrieb beweglich.</w:t>
      </w:r>
    </w:p>
    <w:p w:rsidR="00031F91" w:rsidRPr="00031F91" w:rsidRDefault="00031F91" w:rsidP="00031F91">
      <w:pPr>
        <w:pStyle w:val="berschrift2"/>
        <w:rPr>
          <w:rStyle w:val="berschrift2Zchn"/>
          <w:b/>
          <w:bCs/>
        </w:rPr>
      </w:pPr>
      <w:bookmarkStart w:id="55" w:name="_Toc318464591"/>
      <w:r w:rsidRPr="00031F91">
        <w:rPr>
          <w:rStyle w:val="berschrift2Zchn"/>
          <w:b/>
          <w:bCs/>
        </w:rPr>
        <w:t>AAE-Wagen:</w:t>
      </w:r>
      <w:bookmarkEnd w:id="55"/>
    </w:p>
    <w:p w:rsidR="00031F91" w:rsidRDefault="00031F91" w:rsidP="00031F91">
      <w:pPr>
        <w:rPr>
          <w:bCs/>
        </w:rPr>
      </w:pPr>
      <w:r w:rsidRPr="00031F91">
        <w:rPr>
          <w:b/>
        </w:rPr>
        <w:t xml:space="preserve">Beschichtete </w:t>
      </w:r>
      <w:r w:rsidRPr="00031F91">
        <w:rPr>
          <w:rFonts w:eastAsiaTheme="minorHAnsi"/>
          <w:b/>
        </w:rPr>
        <w:t>Gleitbahnen dürfen nicht geschmiert werden</w:t>
      </w:r>
      <w:r w:rsidRPr="00031F91">
        <w:rPr>
          <w:b/>
          <w:bCs/>
        </w:rPr>
        <w:t>!</w:t>
      </w:r>
      <w:r w:rsidR="004F5C48">
        <w:rPr>
          <w:rFonts w:eastAsiaTheme="minorHAnsi"/>
          <w:bCs/>
        </w:rPr>
        <w:br/>
      </w:r>
      <w:r w:rsidRPr="00031F91">
        <w:rPr>
          <w:rFonts w:eastAsiaTheme="minorHAnsi"/>
          <w:bCs/>
        </w:rPr>
        <w:t>(</w:t>
      </w:r>
      <w:r w:rsidR="002012F7">
        <w:rPr>
          <w:rFonts w:eastAsiaTheme="minorHAnsi"/>
          <w:bCs/>
        </w:rPr>
        <w:t xml:space="preserve">Vorgehen nach </w:t>
      </w:r>
      <w:r w:rsidRPr="00031F91">
        <w:rPr>
          <w:bCs/>
        </w:rPr>
        <w:t>TSO</w:t>
      </w:r>
      <w:r w:rsidRPr="00031F91">
        <w:t xml:space="preserve"> </w:t>
      </w:r>
      <w:r w:rsidRPr="00031F91">
        <w:rPr>
          <w:bCs/>
        </w:rPr>
        <w:t>Modul 22 / Anhang 15</w:t>
      </w:r>
      <w:r>
        <w:rPr>
          <w:bCs/>
        </w:rPr>
        <w:t>)</w:t>
      </w:r>
    </w:p>
    <w:p w:rsidR="00031F91" w:rsidRDefault="00031F91" w:rsidP="00031F91"/>
    <w:p w:rsidR="00031F91" w:rsidRDefault="00031F91" w:rsidP="00031F91">
      <w:pPr>
        <w:pStyle w:val="berschrift2"/>
      </w:pPr>
      <w:bookmarkStart w:id="56" w:name="_Toc318464592"/>
      <w:r>
        <w:t>DB-Wagen:</w:t>
      </w:r>
      <w:bookmarkEnd w:id="56"/>
    </w:p>
    <w:p w:rsidR="00031F91" w:rsidRDefault="00031F91" w:rsidP="00031F91">
      <w:r>
        <w:t>Gleitbahnen werden geschmiert.</w:t>
      </w:r>
      <w:r w:rsidR="004F5C48">
        <w:br/>
      </w:r>
      <w:r>
        <w:t>(DB 984.2600A04)</w:t>
      </w:r>
    </w:p>
    <w:p w:rsidR="00AA09FF" w:rsidRPr="00031F91" w:rsidRDefault="00031F91" w:rsidP="00031F91">
      <w:pPr>
        <w:pStyle w:val="Listenabsatz"/>
        <w:numPr>
          <w:ilvl w:val="0"/>
          <w:numId w:val="25"/>
        </w:numPr>
      </w:pPr>
      <w:r w:rsidRPr="00031F91">
        <w:t>Gleitbahnen sind zu reinigen</w:t>
      </w:r>
    </w:p>
    <w:p w:rsidR="00AA09FF" w:rsidRPr="00031F91" w:rsidRDefault="00031F91" w:rsidP="00031F91">
      <w:pPr>
        <w:pStyle w:val="Listenabsatz"/>
        <w:numPr>
          <w:ilvl w:val="0"/>
          <w:numId w:val="25"/>
        </w:numPr>
      </w:pPr>
      <w:r w:rsidRPr="00031F91">
        <w:t>Ggf. zu schmieren gemäß Fettliste (</w:t>
      </w:r>
      <w:proofErr w:type="spellStart"/>
      <w:r w:rsidRPr="00031F91">
        <w:t>Pastelup</w:t>
      </w:r>
      <w:proofErr w:type="spellEnd"/>
      <w:r w:rsidRPr="00031F91">
        <w:t>)</w:t>
      </w:r>
    </w:p>
    <w:p w:rsidR="00AA09FF" w:rsidRPr="00031F91" w:rsidRDefault="00031F91" w:rsidP="00031F91">
      <w:pPr>
        <w:pStyle w:val="Listenabsatz"/>
        <w:numPr>
          <w:ilvl w:val="0"/>
          <w:numId w:val="25"/>
        </w:numPr>
      </w:pPr>
      <w:r w:rsidRPr="00031F91">
        <w:t>Antriebskette ist zu schmieren gemäß Fettliste (Schmieröl)</w:t>
      </w:r>
    </w:p>
    <w:p w:rsidR="005349BA" w:rsidRDefault="005349BA" w:rsidP="005349BA">
      <w:pPr>
        <w:pStyle w:val="berschrift1"/>
      </w:pPr>
      <w:bookmarkStart w:id="57" w:name="_Toc318464593"/>
      <w:r>
        <w:t>Mitgeltende Unterlagen</w:t>
      </w:r>
      <w:bookmarkEnd w:id="57"/>
    </w:p>
    <w:p w:rsidR="005349BA" w:rsidRDefault="005349BA" w:rsidP="005349BA">
      <w:pPr>
        <w:pStyle w:val="Listenabsatz"/>
        <w:numPr>
          <w:ilvl w:val="0"/>
          <w:numId w:val="23"/>
        </w:numPr>
      </w:pPr>
      <w:r>
        <w:t>Stützbockprotokoll</w:t>
      </w:r>
    </w:p>
    <w:p w:rsidR="005349BA" w:rsidRDefault="005349BA" w:rsidP="005349BA">
      <w:pPr>
        <w:pStyle w:val="Listenabsatz"/>
        <w:numPr>
          <w:ilvl w:val="0"/>
          <w:numId w:val="23"/>
        </w:numPr>
      </w:pPr>
      <w:r>
        <w:t>Bedienungs- und Wartungsanleitung Stützbock FW 6170</w:t>
      </w:r>
    </w:p>
    <w:p w:rsidR="003153C1" w:rsidRDefault="003153C1" w:rsidP="003153C1">
      <w:pPr>
        <w:pStyle w:val="Listenabsatz"/>
        <w:numPr>
          <w:ilvl w:val="0"/>
          <w:numId w:val="23"/>
        </w:numPr>
      </w:pPr>
      <w:r>
        <w:t>TSO Modul 22, Anhang 15 (Schmierplan)</w:t>
      </w:r>
    </w:p>
    <w:p w:rsidR="003153C1" w:rsidRDefault="003153C1" w:rsidP="005349BA">
      <w:pPr>
        <w:pStyle w:val="Listenabsatz"/>
        <w:numPr>
          <w:ilvl w:val="0"/>
          <w:numId w:val="23"/>
        </w:numPr>
      </w:pPr>
      <w:r>
        <w:t>TSO Modul 22, Anhang 16 (Bedienungsanleitungen)</w:t>
      </w:r>
    </w:p>
    <w:p w:rsidR="003153C1" w:rsidRDefault="003153C1" w:rsidP="005349BA">
      <w:pPr>
        <w:pStyle w:val="Listenabsatz"/>
        <w:numPr>
          <w:ilvl w:val="0"/>
          <w:numId w:val="23"/>
        </w:numPr>
      </w:pPr>
      <w:r>
        <w:t>TSO Update 2010.006 (FW 6170)</w:t>
      </w:r>
    </w:p>
    <w:p w:rsidR="005349BA" w:rsidRPr="005349BA" w:rsidRDefault="005349BA" w:rsidP="005349BA">
      <w:pPr>
        <w:pStyle w:val="Listenabsatz"/>
        <w:numPr>
          <w:ilvl w:val="0"/>
          <w:numId w:val="23"/>
        </w:numPr>
      </w:pPr>
      <w:r>
        <w:t>IW-C (</w:t>
      </w:r>
      <w:proofErr w:type="spellStart"/>
      <w:r>
        <w:t>Gw</w:t>
      </w:r>
      <w:proofErr w:type="spellEnd"/>
      <w:r>
        <w:t xml:space="preserve">) </w:t>
      </w:r>
      <w:r w:rsidR="003153C1">
        <w:t>2011/053</w:t>
      </w:r>
    </w:p>
    <w:sectPr w:rsidR="005349BA" w:rsidRPr="005349BA" w:rsidSect="00C43B39">
      <w:headerReference w:type="default" r:id="rId37"/>
      <w:footerReference w:type="default" r:id="rId38"/>
      <w:pgSz w:w="11906" w:h="16838"/>
      <w:pgMar w:top="1417" w:right="1417" w:bottom="1134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A9F" w:rsidRDefault="00186A9F" w:rsidP="000144C1">
      <w:pPr>
        <w:spacing w:after="0" w:line="240" w:lineRule="auto"/>
      </w:pPr>
      <w:r>
        <w:separator/>
      </w:r>
    </w:p>
  </w:endnote>
  <w:endnote w:type="continuationSeparator" w:id="0">
    <w:p w:rsidR="00186A9F" w:rsidRDefault="00186A9F" w:rsidP="00014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E178A32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BOffic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4A0" w:rsidRPr="00F621DF" w:rsidRDefault="00D2501E" w:rsidP="00DF64A0">
    <w:pPr>
      <w:pBdr>
        <w:top w:val="single" w:sz="4" w:space="1" w:color="auto"/>
      </w:pBdr>
      <w:rPr>
        <w:color w:val="1F497D" w:themeColor="text2"/>
        <w:sz w:val="20"/>
      </w:rPr>
    </w:pPr>
    <w:r>
      <w:rPr>
        <w:rFonts w:ascii="Myriad Pro" w:hAnsi="Myriad Pro"/>
        <w:color w:val="1F497D" w:themeColor="text2"/>
        <w:sz w:val="20"/>
        <w:szCs w:val="20"/>
      </w:rPr>
      <w:t>02</w:t>
    </w:r>
    <w:r w:rsidR="004625AA">
      <w:rPr>
        <w:rFonts w:ascii="Myriad Pro" w:hAnsi="Myriad Pro"/>
        <w:color w:val="1F497D" w:themeColor="text2"/>
        <w:sz w:val="20"/>
        <w:szCs w:val="20"/>
      </w:rPr>
      <w:t>.</w:t>
    </w:r>
    <w:r>
      <w:rPr>
        <w:rFonts w:ascii="Myriad Pro" w:hAnsi="Myriad Pro"/>
        <w:color w:val="1F497D" w:themeColor="text2"/>
        <w:sz w:val="20"/>
        <w:szCs w:val="20"/>
      </w:rPr>
      <w:t>03</w:t>
    </w:r>
    <w:r w:rsidR="004625AA">
      <w:rPr>
        <w:rFonts w:ascii="Myriad Pro" w:hAnsi="Myriad Pro"/>
        <w:color w:val="1F497D" w:themeColor="text2"/>
        <w:sz w:val="20"/>
        <w:szCs w:val="20"/>
      </w:rPr>
      <w:t>.201</w:t>
    </w:r>
    <w:r>
      <w:rPr>
        <w:rFonts w:ascii="Myriad Pro" w:hAnsi="Myriad Pro"/>
        <w:color w:val="1F497D" w:themeColor="text2"/>
        <w:sz w:val="20"/>
        <w:szCs w:val="20"/>
      </w:rPr>
      <w:t>2</w:t>
    </w:r>
    <w:r w:rsidR="00546F62" w:rsidRPr="00560633">
      <w:rPr>
        <w:rFonts w:ascii="Myriad Pro" w:hAnsi="Myriad Pro"/>
        <w:color w:val="1F497D" w:themeColor="text2"/>
        <w:sz w:val="20"/>
        <w:szCs w:val="20"/>
      </w:rPr>
      <w:ptab w:relativeTo="margin" w:alignment="center" w:leader="none"/>
    </w:r>
    <w:r w:rsidR="00096F61">
      <w:rPr>
        <w:color w:val="1F497D" w:themeColor="text2"/>
        <w:sz w:val="20"/>
      </w:rPr>
      <w:t>TW</w:t>
    </w:r>
    <w:r w:rsidR="0059479F" w:rsidRPr="0059479F">
      <w:rPr>
        <w:color w:val="1F497D" w:themeColor="text2"/>
        <w:sz w:val="20"/>
      </w:rPr>
      <w:t xml:space="preserve"> </w:t>
    </w:r>
    <w:r w:rsidR="004625AA">
      <w:rPr>
        <w:color w:val="1F497D" w:themeColor="text2"/>
        <w:sz w:val="20"/>
      </w:rPr>
      <w:t>07</w:t>
    </w:r>
    <w:r>
      <w:rPr>
        <w:color w:val="1F497D" w:themeColor="text2"/>
        <w:sz w:val="20"/>
      </w:rPr>
      <w:t xml:space="preserve"> – </w:t>
    </w:r>
    <w:proofErr w:type="spellStart"/>
    <w:r>
      <w:rPr>
        <w:color w:val="1F497D" w:themeColor="text2"/>
        <w:sz w:val="20"/>
      </w:rPr>
      <w:t>Rev</w:t>
    </w:r>
    <w:proofErr w:type="spellEnd"/>
    <w:r>
      <w:rPr>
        <w:color w:val="1F497D" w:themeColor="text2"/>
        <w:sz w:val="20"/>
      </w:rPr>
      <w:t>. 1</w:t>
    </w:r>
    <w:r w:rsidR="00546F62" w:rsidRPr="00560633">
      <w:rPr>
        <w:rFonts w:ascii="Myriad Pro" w:hAnsi="Myriad Pro"/>
        <w:color w:val="1F497D" w:themeColor="text2"/>
        <w:sz w:val="20"/>
        <w:szCs w:val="20"/>
      </w:rPr>
      <w:ptab w:relativeTo="margin" w:alignment="right" w:leader="none"/>
    </w:r>
    <w:sdt>
      <w:sdtPr>
        <w:rPr>
          <w:rFonts w:ascii="Myriad Pro" w:hAnsi="Myriad Pro"/>
          <w:color w:val="1F497D" w:themeColor="text2"/>
          <w:sz w:val="20"/>
          <w:szCs w:val="20"/>
        </w:rPr>
        <w:id w:val="13210698"/>
        <w:docPartObj>
          <w:docPartGallery w:val="Page Numbers (Top of Page)"/>
          <w:docPartUnique/>
        </w:docPartObj>
      </w:sdtPr>
      <w:sdtEndPr/>
      <w:sdtContent>
        <w:r w:rsidR="00DF64A0" w:rsidRPr="00560633">
          <w:rPr>
            <w:rFonts w:ascii="Myriad Pro" w:hAnsi="Myriad Pro"/>
            <w:color w:val="1F497D" w:themeColor="text2"/>
            <w:sz w:val="20"/>
            <w:szCs w:val="20"/>
          </w:rPr>
          <w:t xml:space="preserve">Seite </w:t>
        </w:r>
        <w:r w:rsidR="00B9168E" w:rsidRPr="00560633">
          <w:rPr>
            <w:rFonts w:ascii="Myriad Pro" w:hAnsi="Myriad Pro"/>
            <w:color w:val="1F497D" w:themeColor="text2"/>
            <w:sz w:val="20"/>
            <w:szCs w:val="20"/>
          </w:rPr>
          <w:fldChar w:fldCharType="begin"/>
        </w:r>
        <w:r w:rsidR="00DF64A0" w:rsidRPr="00560633">
          <w:rPr>
            <w:rFonts w:ascii="Myriad Pro" w:hAnsi="Myriad Pro"/>
            <w:color w:val="1F497D" w:themeColor="text2"/>
            <w:sz w:val="20"/>
            <w:szCs w:val="20"/>
          </w:rPr>
          <w:instrText xml:space="preserve"> PAGE </w:instrText>
        </w:r>
        <w:r w:rsidR="00B9168E" w:rsidRPr="00560633">
          <w:rPr>
            <w:rFonts w:ascii="Myriad Pro" w:hAnsi="Myriad Pro"/>
            <w:color w:val="1F497D" w:themeColor="text2"/>
            <w:sz w:val="20"/>
            <w:szCs w:val="20"/>
          </w:rPr>
          <w:fldChar w:fldCharType="separate"/>
        </w:r>
        <w:r>
          <w:rPr>
            <w:rFonts w:ascii="Myriad Pro" w:hAnsi="Myriad Pro"/>
            <w:noProof/>
            <w:color w:val="1F497D" w:themeColor="text2"/>
            <w:sz w:val="20"/>
            <w:szCs w:val="20"/>
          </w:rPr>
          <w:t>2</w:t>
        </w:r>
        <w:r w:rsidR="00B9168E" w:rsidRPr="00560633">
          <w:rPr>
            <w:rFonts w:ascii="Myriad Pro" w:hAnsi="Myriad Pro"/>
            <w:color w:val="1F497D" w:themeColor="text2"/>
            <w:sz w:val="20"/>
            <w:szCs w:val="20"/>
          </w:rPr>
          <w:fldChar w:fldCharType="end"/>
        </w:r>
        <w:r w:rsidR="00DF64A0" w:rsidRPr="00560633">
          <w:rPr>
            <w:rFonts w:ascii="Myriad Pro" w:hAnsi="Myriad Pro"/>
            <w:color w:val="1F497D" w:themeColor="text2"/>
            <w:sz w:val="20"/>
            <w:szCs w:val="20"/>
          </w:rPr>
          <w:t xml:space="preserve"> von </w:t>
        </w:r>
        <w:r w:rsidR="00B9168E" w:rsidRPr="00560633">
          <w:rPr>
            <w:rFonts w:ascii="Myriad Pro" w:hAnsi="Myriad Pro"/>
            <w:color w:val="1F497D" w:themeColor="text2"/>
            <w:sz w:val="20"/>
            <w:szCs w:val="20"/>
          </w:rPr>
          <w:fldChar w:fldCharType="begin"/>
        </w:r>
        <w:r w:rsidR="00DF64A0" w:rsidRPr="00560633">
          <w:rPr>
            <w:rFonts w:ascii="Myriad Pro" w:hAnsi="Myriad Pro"/>
            <w:color w:val="1F497D" w:themeColor="text2"/>
            <w:sz w:val="20"/>
            <w:szCs w:val="20"/>
          </w:rPr>
          <w:instrText xml:space="preserve"> NUMPAGES  </w:instrText>
        </w:r>
        <w:r w:rsidR="00B9168E" w:rsidRPr="00560633">
          <w:rPr>
            <w:rFonts w:ascii="Myriad Pro" w:hAnsi="Myriad Pro"/>
            <w:color w:val="1F497D" w:themeColor="text2"/>
            <w:sz w:val="20"/>
            <w:szCs w:val="20"/>
          </w:rPr>
          <w:fldChar w:fldCharType="separate"/>
        </w:r>
        <w:r>
          <w:rPr>
            <w:rFonts w:ascii="Myriad Pro" w:hAnsi="Myriad Pro"/>
            <w:noProof/>
            <w:color w:val="1F497D" w:themeColor="text2"/>
            <w:sz w:val="20"/>
            <w:szCs w:val="20"/>
          </w:rPr>
          <w:t>12</w:t>
        </w:r>
        <w:r w:rsidR="00B9168E" w:rsidRPr="00560633">
          <w:rPr>
            <w:rFonts w:ascii="Myriad Pro" w:hAnsi="Myriad Pro"/>
            <w:color w:val="1F497D" w:themeColor="text2"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A9F" w:rsidRDefault="00186A9F" w:rsidP="000144C1">
      <w:pPr>
        <w:spacing w:after="0" w:line="240" w:lineRule="auto"/>
      </w:pPr>
      <w:r>
        <w:separator/>
      </w:r>
    </w:p>
  </w:footnote>
  <w:footnote w:type="continuationSeparator" w:id="0">
    <w:p w:rsidR="00186A9F" w:rsidRDefault="00186A9F" w:rsidP="00014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E69" w:rsidRPr="00020D56" w:rsidRDefault="006B6E69" w:rsidP="006B6E69">
    <w:pPr>
      <w:pStyle w:val="berschrift2"/>
      <w:tabs>
        <w:tab w:val="left" w:pos="3331"/>
      </w:tabs>
      <w:spacing w:before="0"/>
      <w:rPr>
        <w:rFonts w:ascii="Myriad Pro" w:hAnsi="Myriad Pro"/>
        <w:color w:val="808080" w:themeColor="background1" w:themeShade="80"/>
        <w:sz w:val="22"/>
        <w:szCs w:val="23"/>
      </w:rPr>
    </w:pPr>
    <w:r w:rsidRPr="00020D56">
      <w:rPr>
        <w:rFonts w:ascii="Myriad Pro" w:hAnsi="Myriad Pro"/>
        <w:noProof/>
        <w:color w:val="808080" w:themeColor="background1" w:themeShade="80"/>
        <w:sz w:val="22"/>
        <w:szCs w:val="23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5157642</wp:posOffset>
          </wp:positionH>
          <wp:positionV relativeFrom="page">
            <wp:posOffset>420736</wp:posOffset>
          </wp:positionV>
          <wp:extent cx="1602186" cy="600251"/>
          <wp:effectExtent l="19050" t="0" r="0" b="0"/>
          <wp:wrapNone/>
          <wp:docPr id="1" name="Bild 2" descr="LOGOw24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83" name="Bild 28" descr="LOGOw24.pdf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86" cy="6002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5CA4" w:rsidRPr="00020D56">
      <w:rPr>
        <w:rFonts w:ascii="Myriad Pro" w:hAnsi="Myriad Pro"/>
        <w:color w:val="808080" w:themeColor="background1" w:themeShade="80"/>
        <w:sz w:val="22"/>
        <w:szCs w:val="23"/>
      </w:rPr>
      <w:t>MANAGEMENT-HANDBUCH</w:t>
    </w:r>
  </w:p>
  <w:p w:rsidR="00044BB7" w:rsidRPr="00044BB7" w:rsidRDefault="00186A9F" w:rsidP="00044BB7">
    <w:pPr>
      <w:pStyle w:val="berschrift3"/>
      <w:spacing w:after="240" w:line="240" w:lineRule="auto"/>
      <w:rPr>
        <w:rFonts w:ascii="Myriad Pro" w:hAnsi="Myriad Pro"/>
      </w:rPr>
    </w:pPr>
    <w:sdt>
      <w:sdtPr>
        <w:rPr>
          <w:rStyle w:val="berschrift1Zchn"/>
        </w:rPr>
        <w:alias w:val="Titel"/>
        <w:id w:val="1321069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r w:rsidR="00096F61">
          <w:rPr>
            <w:rStyle w:val="berschrift1Zchn"/>
          </w:rPr>
          <w:t>TW</w:t>
        </w:r>
        <w:r w:rsidR="00F621DF">
          <w:rPr>
            <w:rStyle w:val="berschrift1Zchn"/>
          </w:rPr>
          <w:t xml:space="preserve"> </w:t>
        </w:r>
        <w:proofErr w:type="spellStart"/>
        <w:r w:rsidR="0083113D">
          <w:rPr>
            <w:rStyle w:val="berschrift1Zchn"/>
          </w:rPr>
          <w:t>Stützbockwartung</w:t>
        </w:r>
        <w:proofErr w:type="spellEnd"/>
      </w:sdtContent>
    </w:sdt>
    <w:r>
      <w:rPr>
        <w:rFonts w:ascii="Myriad Pro" w:hAnsi="Myriad Pro"/>
      </w:rPr>
      <w:pict>
        <v:rect id="_x0000_i1025" style="width:453.6pt;height:.5pt;mso-position-vertical:absolute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2"/>
    <w:multiLevelType w:val="multilevel"/>
    <w:tmpl w:val="000000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106D5B84"/>
    <w:multiLevelType w:val="hybridMultilevel"/>
    <w:tmpl w:val="651EA4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14352"/>
    <w:multiLevelType w:val="hybridMultilevel"/>
    <w:tmpl w:val="E8DCFF0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6A514C"/>
    <w:multiLevelType w:val="hybridMultilevel"/>
    <w:tmpl w:val="19565BCE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B52231"/>
    <w:multiLevelType w:val="hybridMultilevel"/>
    <w:tmpl w:val="E58CAA9C"/>
    <w:lvl w:ilvl="0" w:tplc="04070011">
      <w:start w:val="1"/>
      <w:numFmt w:val="decimal"/>
      <w:lvlText w:val="%1)"/>
      <w:lvlJc w:val="left"/>
      <w:pPr>
        <w:ind w:left="360" w:hanging="360"/>
      </w:pPr>
    </w:lvl>
    <w:lvl w:ilvl="1" w:tplc="04070015">
      <w:start w:val="1"/>
      <w:numFmt w:val="decimal"/>
      <w:lvlText w:val="(%2)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0077270"/>
    <w:multiLevelType w:val="hybridMultilevel"/>
    <w:tmpl w:val="0396DEEC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7F57AA"/>
    <w:multiLevelType w:val="hybridMultilevel"/>
    <w:tmpl w:val="A5D8EE52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E058E3"/>
    <w:multiLevelType w:val="hybridMultilevel"/>
    <w:tmpl w:val="7666C9A6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F84B0A"/>
    <w:multiLevelType w:val="hybridMultilevel"/>
    <w:tmpl w:val="0DEEBCF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1F13D0"/>
    <w:multiLevelType w:val="hybridMultilevel"/>
    <w:tmpl w:val="845C213C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AC48FC"/>
    <w:multiLevelType w:val="hybridMultilevel"/>
    <w:tmpl w:val="827A0CCC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B558A1"/>
    <w:multiLevelType w:val="hybridMultilevel"/>
    <w:tmpl w:val="BD9EED8A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155B2A"/>
    <w:multiLevelType w:val="hybridMultilevel"/>
    <w:tmpl w:val="63981230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0443B4"/>
    <w:multiLevelType w:val="hybridMultilevel"/>
    <w:tmpl w:val="3B686786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D575E5"/>
    <w:multiLevelType w:val="hybridMultilevel"/>
    <w:tmpl w:val="434C144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6F5C84"/>
    <w:multiLevelType w:val="hybridMultilevel"/>
    <w:tmpl w:val="F3DC0922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4F2107"/>
    <w:multiLevelType w:val="hybridMultilevel"/>
    <w:tmpl w:val="9ABA78F0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594ED8"/>
    <w:multiLevelType w:val="hybridMultilevel"/>
    <w:tmpl w:val="E35001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736D83"/>
    <w:multiLevelType w:val="hybridMultilevel"/>
    <w:tmpl w:val="06CC2D80"/>
    <w:lvl w:ilvl="0" w:tplc="04070015">
      <w:start w:val="1"/>
      <w:numFmt w:val="decimal"/>
      <w:lvlText w:val="(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284406D"/>
    <w:multiLevelType w:val="multilevel"/>
    <w:tmpl w:val="B6BAA7A6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70CF06E3"/>
    <w:multiLevelType w:val="hybridMultilevel"/>
    <w:tmpl w:val="1BF6F53E"/>
    <w:lvl w:ilvl="0" w:tplc="0407000F">
      <w:start w:val="1"/>
      <w:numFmt w:val="decimal"/>
      <w:lvlText w:val="%1."/>
      <w:lvlJc w:val="left"/>
      <w:pPr>
        <w:ind w:left="49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688" w:hanging="360"/>
      </w:pPr>
    </w:lvl>
    <w:lvl w:ilvl="2" w:tplc="0407001B" w:tentative="1">
      <w:start w:val="1"/>
      <w:numFmt w:val="lowerRoman"/>
      <w:lvlText w:val="%3."/>
      <w:lvlJc w:val="right"/>
      <w:pPr>
        <w:ind w:left="6408" w:hanging="180"/>
      </w:pPr>
    </w:lvl>
    <w:lvl w:ilvl="3" w:tplc="0407000F" w:tentative="1">
      <w:start w:val="1"/>
      <w:numFmt w:val="decimal"/>
      <w:lvlText w:val="%4."/>
      <w:lvlJc w:val="left"/>
      <w:pPr>
        <w:ind w:left="7128" w:hanging="360"/>
      </w:pPr>
    </w:lvl>
    <w:lvl w:ilvl="4" w:tplc="04070019" w:tentative="1">
      <w:start w:val="1"/>
      <w:numFmt w:val="lowerLetter"/>
      <w:lvlText w:val="%5."/>
      <w:lvlJc w:val="left"/>
      <w:pPr>
        <w:ind w:left="7848" w:hanging="360"/>
      </w:pPr>
    </w:lvl>
    <w:lvl w:ilvl="5" w:tplc="0407001B" w:tentative="1">
      <w:start w:val="1"/>
      <w:numFmt w:val="lowerRoman"/>
      <w:lvlText w:val="%6."/>
      <w:lvlJc w:val="right"/>
      <w:pPr>
        <w:ind w:left="8568" w:hanging="180"/>
      </w:pPr>
    </w:lvl>
    <w:lvl w:ilvl="6" w:tplc="0407000F" w:tentative="1">
      <w:start w:val="1"/>
      <w:numFmt w:val="decimal"/>
      <w:lvlText w:val="%7."/>
      <w:lvlJc w:val="left"/>
      <w:pPr>
        <w:ind w:left="9288" w:hanging="360"/>
      </w:pPr>
    </w:lvl>
    <w:lvl w:ilvl="7" w:tplc="04070019" w:tentative="1">
      <w:start w:val="1"/>
      <w:numFmt w:val="lowerLetter"/>
      <w:lvlText w:val="%8."/>
      <w:lvlJc w:val="left"/>
      <w:pPr>
        <w:ind w:left="10008" w:hanging="360"/>
      </w:pPr>
    </w:lvl>
    <w:lvl w:ilvl="8" w:tplc="0407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23">
    <w:nsid w:val="74261801"/>
    <w:multiLevelType w:val="hybridMultilevel"/>
    <w:tmpl w:val="19ECCA1E"/>
    <w:lvl w:ilvl="0" w:tplc="04070015">
      <w:start w:val="1"/>
      <w:numFmt w:val="decimal"/>
      <w:lvlText w:val="(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73B667C"/>
    <w:multiLevelType w:val="hybridMultilevel"/>
    <w:tmpl w:val="02724836"/>
    <w:lvl w:ilvl="0" w:tplc="CACA2A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14E35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D898AE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880AC2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064E8A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4A3634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CAA0A2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4DE0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587A46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1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468" w:hanging="283"/>
        </w:pPr>
        <w:rPr>
          <w:rFonts w:ascii="Symbol" w:hAnsi="Symbol" w:hint="default"/>
        </w:rPr>
      </w:lvl>
    </w:lvlOverride>
  </w:num>
  <w:num w:numId="3">
    <w:abstractNumId w:val="1"/>
  </w:num>
  <w:num w:numId="4">
    <w:abstractNumId w:val="19"/>
  </w:num>
  <w:num w:numId="5">
    <w:abstractNumId w:val="4"/>
  </w:num>
  <w:num w:numId="6">
    <w:abstractNumId w:val="2"/>
  </w:num>
  <w:num w:numId="7">
    <w:abstractNumId w:val="16"/>
  </w:num>
  <w:num w:numId="8">
    <w:abstractNumId w:val="6"/>
  </w:num>
  <w:num w:numId="9">
    <w:abstractNumId w:val="22"/>
  </w:num>
  <w:num w:numId="10">
    <w:abstractNumId w:val="14"/>
  </w:num>
  <w:num w:numId="11">
    <w:abstractNumId w:val="20"/>
  </w:num>
  <w:num w:numId="12">
    <w:abstractNumId w:val="8"/>
  </w:num>
  <w:num w:numId="13">
    <w:abstractNumId w:val="5"/>
  </w:num>
  <w:num w:numId="14">
    <w:abstractNumId w:val="10"/>
  </w:num>
  <w:num w:numId="15">
    <w:abstractNumId w:val="13"/>
  </w:num>
  <w:num w:numId="16">
    <w:abstractNumId w:val="17"/>
  </w:num>
  <w:num w:numId="17">
    <w:abstractNumId w:val="7"/>
  </w:num>
  <w:num w:numId="18">
    <w:abstractNumId w:val="12"/>
  </w:num>
  <w:num w:numId="19">
    <w:abstractNumId w:val="23"/>
  </w:num>
  <w:num w:numId="20">
    <w:abstractNumId w:val="15"/>
  </w:num>
  <w:num w:numId="21">
    <w:abstractNumId w:val="11"/>
  </w:num>
  <w:num w:numId="22">
    <w:abstractNumId w:val="9"/>
  </w:num>
  <w:num w:numId="23">
    <w:abstractNumId w:val="3"/>
  </w:num>
  <w:num w:numId="24">
    <w:abstractNumId w:val="24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4C1"/>
    <w:rsid w:val="00001943"/>
    <w:rsid w:val="00014447"/>
    <w:rsid w:val="000144C1"/>
    <w:rsid w:val="00020D56"/>
    <w:rsid w:val="00031F91"/>
    <w:rsid w:val="00041D07"/>
    <w:rsid w:val="00044BB7"/>
    <w:rsid w:val="00061F8C"/>
    <w:rsid w:val="000805AE"/>
    <w:rsid w:val="0008092F"/>
    <w:rsid w:val="00093549"/>
    <w:rsid w:val="00096F61"/>
    <w:rsid w:val="000B38B7"/>
    <w:rsid w:val="00110415"/>
    <w:rsid w:val="001125DA"/>
    <w:rsid w:val="00154772"/>
    <w:rsid w:val="00186A9F"/>
    <w:rsid w:val="001928D8"/>
    <w:rsid w:val="00192CD5"/>
    <w:rsid w:val="002012F7"/>
    <w:rsid w:val="00240D90"/>
    <w:rsid w:val="00255CA4"/>
    <w:rsid w:val="00265925"/>
    <w:rsid w:val="002871D0"/>
    <w:rsid w:val="002A3748"/>
    <w:rsid w:val="003153C1"/>
    <w:rsid w:val="003E7B31"/>
    <w:rsid w:val="0045388F"/>
    <w:rsid w:val="004625AA"/>
    <w:rsid w:val="004D3DD9"/>
    <w:rsid w:val="004F5C48"/>
    <w:rsid w:val="005316F8"/>
    <w:rsid w:val="00532D12"/>
    <w:rsid w:val="005349BA"/>
    <w:rsid w:val="00546F62"/>
    <w:rsid w:val="00560633"/>
    <w:rsid w:val="005903E4"/>
    <w:rsid w:val="0059479F"/>
    <w:rsid w:val="005A5756"/>
    <w:rsid w:val="005C1155"/>
    <w:rsid w:val="005D20F6"/>
    <w:rsid w:val="005F7B3C"/>
    <w:rsid w:val="006035AC"/>
    <w:rsid w:val="00642C90"/>
    <w:rsid w:val="006B6E69"/>
    <w:rsid w:val="006D7724"/>
    <w:rsid w:val="006E1145"/>
    <w:rsid w:val="006F63AC"/>
    <w:rsid w:val="0072054E"/>
    <w:rsid w:val="00742D92"/>
    <w:rsid w:val="007A6165"/>
    <w:rsid w:val="007B4037"/>
    <w:rsid w:val="00813DA8"/>
    <w:rsid w:val="0083113D"/>
    <w:rsid w:val="00841265"/>
    <w:rsid w:val="008417FA"/>
    <w:rsid w:val="00853D97"/>
    <w:rsid w:val="00895E70"/>
    <w:rsid w:val="008B50CB"/>
    <w:rsid w:val="008D43B1"/>
    <w:rsid w:val="0093154D"/>
    <w:rsid w:val="00A129C2"/>
    <w:rsid w:val="00A818FC"/>
    <w:rsid w:val="00A90A66"/>
    <w:rsid w:val="00AA09FF"/>
    <w:rsid w:val="00AB446C"/>
    <w:rsid w:val="00B07ED7"/>
    <w:rsid w:val="00B2447B"/>
    <w:rsid w:val="00B51E94"/>
    <w:rsid w:val="00B56B4B"/>
    <w:rsid w:val="00B607AB"/>
    <w:rsid w:val="00B9168E"/>
    <w:rsid w:val="00BC3CAC"/>
    <w:rsid w:val="00BE352B"/>
    <w:rsid w:val="00BF5C93"/>
    <w:rsid w:val="00C07988"/>
    <w:rsid w:val="00C3071C"/>
    <w:rsid w:val="00C43B39"/>
    <w:rsid w:val="00C80371"/>
    <w:rsid w:val="00CE6E55"/>
    <w:rsid w:val="00CF7545"/>
    <w:rsid w:val="00D2501E"/>
    <w:rsid w:val="00D36F88"/>
    <w:rsid w:val="00DB2A0C"/>
    <w:rsid w:val="00DC22A2"/>
    <w:rsid w:val="00DE2E73"/>
    <w:rsid w:val="00DF64A0"/>
    <w:rsid w:val="00DF7D48"/>
    <w:rsid w:val="00E32AA4"/>
    <w:rsid w:val="00E35940"/>
    <w:rsid w:val="00E3646A"/>
    <w:rsid w:val="00EB1677"/>
    <w:rsid w:val="00F14510"/>
    <w:rsid w:val="00F23133"/>
    <w:rsid w:val="00F345AC"/>
    <w:rsid w:val="00F6199C"/>
    <w:rsid w:val="00F621DF"/>
    <w:rsid w:val="00F967FE"/>
    <w:rsid w:val="00FC46F1"/>
    <w:rsid w:val="00FC5095"/>
    <w:rsid w:val="00FF5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E6E55"/>
    <w:pPr>
      <w:keepNext/>
      <w:keepLines/>
      <w:spacing w:before="600" w:after="240"/>
      <w:outlineLvl w:val="0"/>
    </w:pPr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95E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F70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32A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F70B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32AA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F70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4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44C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nhideWhenUsed/>
    <w:rsid w:val="000144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44C1"/>
  </w:style>
  <w:style w:type="paragraph" w:styleId="Fuzeile">
    <w:name w:val="footer"/>
    <w:basedOn w:val="Standard"/>
    <w:link w:val="FuzeileZchn"/>
    <w:uiPriority w:val="99"/>
    <w:unhideWhenUsed/>
    <w:rsid w:val="000144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44C1"/>
  </w:style>
  <w:style w:type="character" w:customStyle="1" w:styleId="berschrift1Zchn">
    <w:name w:val="Überschrift 1 Zchn"/>
    <w:basedOn w:val="Absatz-Standardschriftart"/>
    <w:link w:val="berschrift1"/>
    <w:uiPriority w:val="9"/>
    <w:rsid w:val="00CE6E55"/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07ED7"/>
    <w:pPr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B07ED7"/>
    <w:pPr>
      <w:spacing w:after="100"/>
      <w:ind w:left="220"/>
    </w:p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B07ED7"/>
    <w:pPr>
      <w:spacing w:after="100"/>
    </w:p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B07ED7"/>
    <w:pPr>
      <w:spacing w:after="100"/>
      <w:ind w:left="440"/>
    </w:pPr>
  </w:style>
  <w:style w:type="character" w:styleId="Hyperlink">
    <w:name w:val="Hyperlink"/>
    <w:basedOn w:val="Absatz-Standardschriftart"/>
    <w:uiPriority w:val="99"/>
    <w:unhideWhenUsed/>
    <w:rsid w:val="00B07ED7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95E70"/>
    <w:rPr>
      <w:rFonts w:asciiTheme="majorHAnsi" w:eastAsiaTheme="majorEastAsia" w:hAnsiTheme="majorHAnsi" w:cstheme="majorBidi"/>
      <w:b/>
      <w:bCs/>
      <w:color w:val="2F70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32AA4"/>
    <w:rPr>
      <w:rFonts w:asciiTheme="majorHAnsi" w:eastAsiaTheme="majorEastAsia" w:hAnsiTheme="majorHAnsi" w:cstheme="majorBidi"/>
      <w:b/>
      <w:bCs/>
      <w:color w:val="2F70BF"/>
    </w:rPr>
  </w:style>
  <w:style w:type="table" w:styleId="Tabellenraster">
    <w:name w:val="Table Grid"/>
    <w:basedOn w:val="NormaleTabelle"/>
    <w:uiPriority w:val="59"/>
    <w:rsid w:val="00CF75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4D3DD9"/>
    <w:rPr>
      <w:color w:val="808080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32AA4"/>
    <w:rPr>
      <w:rFonts w:asciiTheme="majorHAnsi" w:eastAsiaTheme="majorEastAsia" w:hAnsiTheme="majorHAnsi" w:cstheme="majorBidi"/>
      <w:b/>
      <w:bCs/>
      <w:i/>
      <w:iCs/>
      <w:color w:val="2F70BF"/>
    </w:rPr>
  </w:style>
  <w:style w:type="paragraph" w:styleId="Listenabsatz">
    <w:name w:val="List Paragraph"/>
    <w:basedOn w:val="Standard"/>
    <w:qFormat/>
    <w:rsid w:val="00F621DF"/>
    <w:pPr>
      <w:ind w:left="720"/>
      <w:contextualSpacing/>
    </w:pPr>
    <w:rPr>
      <w:rFonts w:ascii="Myriad Pro" w:eastAsia="Myriad Pro" w:hAnsi="Myriad Pro" w:cs="Times New Roman"/>
    </w:rPr>
  </w:style>
  <w:style w:type="paragraph" w:customStyle="1" w:styleId="Standard1">
    <w:name w:val="Standard1"/>
    <w:basedOn w:val="Standard"/>
    <w:rsid w:val="00014447"/>
    <w:pPr>
      <w:suppressAutoHyphens/>
      <w:autoSpaceDE w:val="0"/>
      <w:spacing w:after="0" w:line="20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hi-IN" w:bidi="hi-IN"/>
    </w:rPr>
  </w:style>
  <w:style w:type="paragraph" w:styleId="Beschriftung">
    <w:name w:val="caption"/>
    <w:basedOn w:val="Standard"/>
    <w:next w:val="Standard"/>
    <w:uiPriority w:val="35"/>
    <w:unhideWhenUsed/>
    <w:qFormat/>
    <w:rsid w:val="0001444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KeinLeerraum">
    <w:name w:val="No Spacing"/>
    <w:uiPriority w:val="1"/>
    <w:qFormat/>
    <w:rsid w:val="00014447"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rsid w:val="00F6199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619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tandardWeb">
    <w:name w:val="Normal (Web)"/>
    <w:basedOn w:val="Standard"/>
    <w:uiPriority w:val="99"/>
    <w:semiHidden/>
    <w:unhideWhenUsed/>
    <w:rsid w:val="00031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E6E55"/>
    <w:pPr>
      <w:keepNext/>
      <w:keepLines/>
      <w:spacing w:before="600" w:after="240"/>
      <w:outlineLvl w:val="0"/>
    </w:pPr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95E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F70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32A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F70B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32AA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F70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4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44C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nhideWhenUsed/>
    <w:rsid w:val="000144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44C1"/>
  </w:style>
  <w:style w:type="paragraph" w:styleId="Fuzeile">
    <w:name w:val="footer"/>
    <w:basedOn w:val="Standard"/>
    <w:link w:val="FuzeileZchn"/>
    <w:uiPriority w:val="99"/>
    <w:unhideWhenUsed/>
    <w:rsid w:val="000144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44C1"/>
  </w:style>
  <w:style w:type="character" w:customStyle="1" w:styleId="berschrift1Zchn">
    <w:name w:val="Überschrift 1 Zchn"/>
    <w:basedOn w:val="Absatz-Standardschriftart"/>
    <w:link w:val="berschrift1"/>
    <w:uiPriority w:val="9"/>
    <w:rsid w:val="00CE6E55"/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07ED7"/>
    <w:pPr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B07ED7"/>
    <w:pPr>
      <w:spacing w:after="100"/>
      <w:ind w:left="220"/>
    </w:p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B07ED7"/>
    <w:pPr>
      <w:spacing w:after="100"/>
    </w:p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B07ED7"/>
    <w:pPr>
      <w:spacing w:after="100"/>
      <w:ind w:left="440"/>
    </w:pPr>
  </w:style>
  <w:style w:type="character" w:styleId="Hyperlink">
    <w:name w:val="Hyperlink"/>
    <w:basedOn w:val="Absatz-Standardschriftart"/>
    <w:uiPriority w:val="99"/>
    <w:unhideWhenUsed/>
    <w:rsid w:val="00B07ED7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95E70"/>
    <w:rPr>
      <w:rFonts w:asciiTheme="majorHAnsi" w:eastAsiaTheme="majorEastAsia" w:hAnsiTheme="majorHAnsi" w:cstheme="majorBidi"/>
      <w:b/>
      <w:bCs/>
      <w:color w:val="2F70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32AA4"/>
    <w:rPr>
      <w:rFonts w:asciiTheme="majorHAnsi" w:eastAsiaTheme="majorEastAsia" w:hAnsiTheme="majorHAnsi" w:cstheme="majorBidi"/>
      <w:b/>
      <w:bCs/>
      <w:color w:val="2F70BF"/>
    </w:rPr>
  </w:style>
  <w:style w:type="table" w:styleId="Tabellenraster">
    <w:name w:val="Table Grid"/>
    <w:basedOn w:val="NormaleTabelle"/>
    <w:uiPriority w:val="59"/>
    <w:rsid w:val="00CF75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4D3DD9"/>
    <w:rPr>
      <w:color w:val="808080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32AA4"/>
    <w:rPr>
      <w:rFonts w:asciiTheme="majorHAnsi" w:eastAsiaTheme="majorEastAsia" w:hAnsiTheme="majorHAnsi" w:cstheme="majorBidi"/>
      <w:b/>
      <w:bCs/>
      <w:i/>
      <w:iCs/>
      <w:color w:val="2F70BF"/>
    </w:rPr>
  </w:style>
  <w:style w:type="paragraph" w:styleId="Listenabsatz">
    <w:name w:val="List Paragraph"/>
    <w:basedOn w:val="Standard"/>
    <w:qFormat/>
    <w:rsid w:val="00F621DF"/>
    <w:pPr>
      <w:ind w:left="720"/>
      <w:contextualSpacing/>
    </w:pPr>
    <w:rPr>
      <w:rFonts w:ascii="Myriad Pro" w:eastAsia="Myriad Pro" w:hAnsi="Myriad Pro" w:cs="Times New Roman"/>
    </w:rPr>
  </w:style>
  <w:style w:type="paragraph" w:customStyle="1" w:styleId="Standard1">
    <w:name w:val="Standard1"/>
    <w:basedOn w:val="Standard"/>
    <w:rsid w:val="00014447"/>
    <w:pPr>
      <w:suppressAutoHyphens/>
      <w:autoSpaceDE w:val="0"/>
      <w:spacing w:after="0" w:line="20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hi-IN" w:bidi="hi-IN"/>
    </w:rPr>
  </w:style>
  <w:style w:type="paragraph" w:styleId="Beschriftung">
    <w:name w:val="caption"/>
    <w:basedOn w:val="Standard"/>
    <w:next w:val="Standard"/>
    <w:uiPriority w:val="35"/>
    <w:unhideWhenUsed/>
    <w:qFormat/>
    <w:rsid w:val="0001444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KeinLeerraum">
    <w:name w:val="No Spacing"/>
    <w:uiPriority w:val="1"/>
    <w:qFormat/>
    <w:rsid w:val="00014447"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rsid w:val="00F6199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619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tandardWeb">
    <w:name w:val="Normal (Web)"/>
    <w:basedOn w:val="Standard"/>
    <w:uiPriority w:val="99"/>
    <w:semiHidden/>
    <w:unhideWhenUsed/>
    <w:rsid w:val="00031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8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8270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30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07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w24">
      <a:majorFont>
        <a:latin typeface="Myriad Pro"/>
        <a:ea typeface=""/>
        <a:cs typeface=""/>
      </a:majorFont>
      <a:minorFont>
        <a:latin typeface="Myriad Pro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B5F53-FE2B-4153-B687-3FB5C9EDE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1271</Words>
  <Characters>8011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TW Stützbockwartung</vt:lpstr>
    </vt:vector>
  </TitlesOfParts>
  <Company>Name Ihrer Firma</Company>
  <LinksUpToDate>false</LinksUpToDate>
  <CharactersWithSpaces>9264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 Stützbockwartung</dc:title>
  <dc:creator>Ihr Benutzername</dc:creator>
  <cp:lastModifiedBy>Benno Hein</cp:lastModifiedBy>
  <cp:revision>3</cp:revision>
  <cp:lastPrinted>2012-04-22T19:02:00Z</cp:lastPrinted>
  <dcterms:created xsi:type="dcterms:W3CDTF">2012-03-02T14:16:00Z</dcterms:created>
  <dcterms:modified xsi:type="dcterms:W3CDTF">2012-04-22T19:03:00Z</dcterms:modified>
</cp:coreProperties>
</file>